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41B08" w14:textId="77777777" w:rsidR="0020415D" w:rsidRPr="006816FD" w:rsidRDefault="0020415D">
      <w:pPr>
        <w:pStyle w:val="BodyText"/>
      </w:pPr>
    </w:p>
    <w:p w14:paraId="6C6DC783" w14:textId="77777777" w:rsidR="0020415D" w:rsidRPr="006816FD" w:rsidRDefault="0020415D">
      <w:pPr>
        <w:pStyle w:val="BodyText"/>
      </w:pPr>
    </w:p>
    <w:p w14:paraId="4A8BE2FA" w14:textId="77777777" w:rsidR="0020415D" w:rsidRPr="006816FD" w:rsidRDefault="0020415D">
      <w:pPr>
        <w:pStyle w:val="BodyText"/>
      </w:pPr>
    </w:p>
    <w:p w14:paraId="738F6A5B" w14:textId="77777777" w:rsidR="0020415D" w:rsidRPr="006816FD" w:rsidRDefault="0020415D">
      <w:pPr>
        <w:pStyle w:val="BodyText"/>
      </w:pPr>
    </w:p>
    <w:p w14:paraId="5FF02795" w14:textId="77777777" w:rsidR="0020415D" w:rsidRPr="006816FD" w:rsidRDefault="0020415D">
      <w:pPr>
        <w:pStyle w:val="BodyText"/>
      </w:pPr>
    </w:p>
    <w:p w14:paraId="1B2B6928" w14:textId="77777777" w:rsidR="0020415D" w:rsidRPr="006816FD" w:rsidRDefault="0020415D">
      <w:pPr>
        <w:pStyle w:val="BodyText"/>
      </w:pPr>
    </w:p>
    <w:p w14:paraId="6B6DD7D4" w14:textId="77777777" w:rsidR="0020415D" w:rsidRPr="006816FD" w:rsidRDefault="0020415D">
      <w:pPr>
        <w:pStyle w:val="BodyText"/>
      </w:pPr>
    </w:p>
    <w:p w14:paraId="6FFDD7F9" w14:textId="77777777" w:rsidR="0020415D" w:rsidRPr="006816FD" w:rsidRDefault="0020415D">
      <w:pPr>
        <w:pStyle w:val="BodyText"/>
      </w:pPr>
    </w:p>
    <w:p w14:paraId="78536450" w14:textId="77777777" w:rsidR="0020415D" w:rsidRPr="006816FD" w:rsidRDefault="0020415D">
      <w:pPr>
        <w:pStyle w:val="BodyText"/>
        <w:spacing w:before="1"/>
      </w:pPr>
    </w:p>
    <w:p w14:paraId="323C50D1" w14:textId="77777777" w:rsidR="0020415D" w:rsidRPr="006816FD" w:rsidRDefault="00DF6528">
      <w:pPr>
        <w:pStyle w:val="BodyText"/>
        <w:ind w:left="619"/>
      </w:pPr>
      <w:r w:rsidRPr="006816FD">
        <w:rPr>
          <w:noProof/>
          <w:lang w:bidi="ar-SA"/>
        </w:rPr>
        <w:drawing>
          <wp:inline distT="0" distB="0" distL="0" distR="0" wp14:anchorId="3113344E" wp14:editId="48CA5AD8">
            <wp:extent cx="5225797" cy="165811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5225797" cy="1658112"/>
                    </a:xfrm>
                    <a:prstGeom prst="rect">
                      <a:avLst/>
                    </a:prstGeom>
                  </pic:spPr>
                </pic:pic>
              </a:graphicData>
            </a:graphic>
          </wp:inline>
        </w:drawing>
      </w:r>
    </w:p>
    <w:p w14:paraId="4EF5303A" w14:textId="77777777" w:rsidR="0020415D" w:rsidRPr="006816FD" w:rsidRDefault="0020415D">
      <w:pPr>
        <w:pStyle w:val="BodyText"/>
      </w:pPr>
    </w:p>
    <w:p w14:paraId="14F3747F" w14:textId="77777777" w:rsidR="0020415D" w:rsidRPr="006816FD" w:rsidRDefault="0020415D">
      <w:pPr>
        <w:pStyle w:val="BodyText"/>
      </w:pPr>
    </w:p>
    <w:p w14:paraId="5AC8E6A8" w14:textId="017CC605" w:rsidR="0020415D" w:rsidRPr="004A0379" w:rsidRDefault="00DF6528">
      <w:pPr>
        <w:spacing w:before="263"/>
        <w:ind w:left="1157" w:right="1308"/>
        <w:jc w:val="center"/>
        <w:rPr>
          <w:rFonts w:ascii="Aptos" w:hAnsi="Aptos"/>
          <w:b/>
          <w:bCs/>
          <w:sz w:val="56"/>
          <w:szCs w:val="56"/>
        </w:rPr>
      </w:pPr>
      <w:r w:rsidRPr="004A0379">
        <w:rPr>
          <w:rFonts w:ascii="Aptos" w:hAnsi="Aptos"/>
          <w:b/>
          <w:bCs/>
          <w:sz w:val="56"/>
          <w:szCs w:val="56"/>
        </w:rPr>
        <w:t xml:space="preserve">RADIATION SAFETY </w:t>
      </w:r>
      <w:r w:rsidR="00653F77" w:rsidRPr="004A0379">
        <w:rPr>
          <w:rFonts w:ascii="Aptos" w:hAnsi="Aptos"/>
          <w:b/>
          <w:bCs/>
          <w:sz w:val="56"/>
          <w:szCs w:val="56"/>
        </w:rPr>
        <w:t>PROGRAM OVERVIEW</w:t>
      </w:r>
    </w:p>
    <w:p w14:paraId="68458F8C" w14:textId="77777777" w:rsidR="0020415D" w:rsidRPr="004A0379" w:rsidRDefault="0020415D">
      <w:pPr>
        <w:pStyle w:val="BodyText"/>
        <w:rPr>
          <w:rFonts w:ascii="Aptos" w:hAnsi="Aptos"/>
        </w:rPr>
      </w:pPr>
    </w:p>
    <w:p w14:paraId="4FA0E9DD" w14:textId="77777777" w:rsidR="0020415D" w:rsidRPr="004A0379" w:rsidRDefault="0020415D">
      <w:pPr>
        <w:pStyle w:val="BodyText"/>
        <w:spacing w:before="6"/>
        <w:rPr>
          <w:rFonts w:ascii="Aptos" w:hAnsi="Aptos"/>
        </w:rPr>
      </w:pPr>
    </w:p>
    <w:p w14:paraId="6B38B4B9" w14:textId="176D93A1" w:rsidR="0020415D" w:rsidRPr="004A0379" w:rsidRDefault="007673E4">
      <w:pPr>
        <w:ind w:left="2368" w:right="2520" w:hanging="1"/>
        <w:jc w:val="center"/>
        <w:rPr>
          <w:rFonts w:ascii="Aptos" w:hAnsi="Aptos"/>
          <w:sz w:val="24"/>
          <w:szCs w:val="24"/>
        </w:rPr>
      </w:pPr>
      <w:r w:rsidRPr="004A0379">
        <w:rPr>
          <w:rFonts w:ascii="Aptos" w:hAnsi="Aptos"/>
          <w:sz w:val="24"/>
          <w:szCs w:val="24"/>
        </w:rPr>
        <w:t>ENVIRONMENTAL HEALTH &amp; SAFETY</w:t>
      </w:r>
      <w:r w:rsidR="00DF6528" w:rsidRPr="004A0379">
        <w:rPr>
          <w:rFonts w:ascii="Aptos" w:hAnsi="Aptos"/>
          <w:sz w:val="24"/>
          <w:szCs w:val="24"/>
        </w:rPr>
        <w:t xml:space="preserve"> RADIATION SAFETY PROGRAM</w:t>
      </w:r>
    </w:p>
    <w:p w14:paraId="797A1D8E" w14:textId="77777777" w:rsidR="0020415D" w:rsidRPr="004A0379" w:rsidRDefault="0020415D">
      <w:pPr>
        <w:pStyle w:val="BodyText"/>
        <w:rPr>
          <w:rFonts w:ascii="Aptos" w:hAnsi="Aptos"/>
        </w:rPr>
      </w:pPr>
    </w:p>
    <w:p w14:paraId="62012C62" w14:textId="77777777" w:rsidR="0020415D" w:rsidRDefault="0020415D">
      <w:pPr>
        <w:jc w:val="center"/>
        <w:rPr>
          <w:rFonts w:ascii="Aptos" w:hAnsi="Aptos"/>
          <w:b/>
          <w:bCs/>
          <w:sz w:val="24"/>
          <w:szCs w:val="24"/>
        </w:rPr>
      </w:pPr>
    </w:p>
    <w:p w14:paraId="2FD90658" w14:textId="77777777" w:rsidR="004A0379" w:rsidRPr="004A0379" w:rsidRDefault="004A0379" w:rsidP="004A0379">
      <w:pPr>
        <w:rPr>
          <w:sz w:val="24"/>
          <w:szCs w:val="24"/>
        </w:rPr>
      </w:pPr>
    </w:p>
    <w:p w14:paraId="131EB0A7" w14:textId="77777777" w:rsidR="004A0379" w:rsidRPr="004A0379" w:rsidRDefault="004A0379" w:rsidP="004A0379">
      <w:pPr>
        <w:rPr>
          <w:sz w:val="24"/>
          <w:szCs w:val="24"/>
        </w:rPr>
      </w:pPr>
    </w:p>
    <w:p w14:paraId="0F9B7A63" w14:textId="77777777" w:rsidR="004A0379" w:rsidRPr="004A0379" w:rsidRDefault="004A0379" w:rsidP="004A0379">
      <w:pPr>
        <w:rPr>
          <w:sz w:val="24"/>
          <w:szCs w:val="24"/>
        </w:rPr>
      </w:pPr>
    </w:p>
    <w:p w14:paraId="1D5C6FE9" w14:textId="77777777" w:rsidR="004A0379" w:rsidRPr="004A0379" w:rsidRDefault="004A0379" w:rsidP="004A0379">
      <w:pPr>
        <w:rPr>
          <w:sz w:val="24"/>
          <w:szCs w:val="24"/>
        </w:rPr>
      </w:pPr>
    </w:p>
    <w:p w14:paraId="2C93DEB0" w14:textId="77777777" w:rsidR="004A0379" w:rsidRPr="004A0379" w:rsidRDefault="004A0379" w:rsidP="004A0379">
      <w:pPr>
        <w:rPr>
          <w:sz w:val="24"/>
          <w:szCs w:val="24"/>
        </w:rPr>
      </w:pPr>
    </w:p>
    <w:p w14:paraId="18302359" w14:textId="77777777" w:rsidR="004A0379" w:rsidRPr="004A0379" w:rsidRDefault="004A0379" w:rsidP="004A0379">
      <w:pPr>
        <w:rPr>
          <w:sz w:val="24"/>
          <w:szCs w:val="24"/>
        </w:rPr>
      </w:pPr>
    </w:p>
    <w:p w14:paraId="757CD829" w14:textId="77777777" w:rsidR="004A0379" w:rsidRPr="004A0379" w:rsidRDefault="004A0379" w:rsidP="004A0379">
      <w:pPr>
        <w:rPr>
          <w:sz w:val="24"/>
          <w:szCs w:val="24"/>
        </w:rPr>
      </w:pPr>
    </w:p>
    <w:p w14:paraId="5B5C95B0" w14:textId="77777777" w:rsidR="004A0379" w:rsidRPr="004A0379" w:rsidRDefault="004A0379" w:rsidP="004A0379">
      <w:pPr>
        <w:rPr>
          <w:sz w:val="24"/>
          <w:szCs w:val="24"/>
        </w:rPr>
      </w:pPr>
    </w:p>
    <w:p w14:paraId="0FC84579" w14:textId="77777777" w:rsidR="004A0379" w:rsidRPr="004A0379" w:rsidRDefault="004A0379" w:rsidP="004A0379">
      <w:pPr>
        <w:rPr>
          <w:sz w:val="24"/>
          <w:szCs w:val="24"/>
        </w:rPr>
      </w:pPr>
    </w:p>
    <w:p w14:paraId="416BF586" w14:textId="77777777" w:rsidR="004A0379" w:rsidRPr="004A0379" w:rsidRDefault="004A0379" w:rsidP="004A0379">
      <w:pPr>
        <w:rPr>
          <w:sz w:val="24"/>
          <w:szCs w:val="24"/>
        </w:rPr>
      </w:pPr>
    </w:p>
    <w:p w14:paraId="37432527" w14:textId="77777777" w:rsidR="004A0379" w:rsidRPr="004A0379" w:rsidRDefault="004A0379" w:rsidP="004A0379">
      <w:pPr>
        <w:rPr>
          <w:sz w:val="24"/>
          <w:szCs w:val="24"/>
        </w:rPr>
      </w:pPr>
    </w:p>
    <w:p w14:paraId="3952DD0B" w14:textId="02A37BE0" w:rsidR="004A0379" w:rsidRPr="004A0379" w:rsidRDefault="004A0379" w:rsidP="004A0379">
      <w:pPr>
        <w:tabs>
          <w:tab w:val="left" w:pos="2680"/>
        </w:tabs>
        <w:rPr>
          <w:sz w:val="24"/>
          <w:szCs w:val="24"/>
        </w:rPr>
        <w:sectPr w:rsidR="004A0379" w:rsidRPr="004A0379" w:rsidSect="00234F26">
          <w:footerReference w:type="default" r:id="rId9"/>
          <w:type w:val="continuous"/>
          <w:pgSz w:w="12240" w:h="15840"/>
          <w:pgMar w:top="1500" w:right="940" w:bottom="280" w:left="1680" w:header="720" w:footer="720" w:gutter="0"/>
          <w:cols w:space="720"/>
        </w:sectPr>
      </w:pPr>
    </w:p>
    <w:p w14:paraId="231898F4" w14:textId="77777777" w:rsidR="0020415D" w:rsidRPr="004A0379" w:rsidRDefault="00DF6528">
      <w:pPr>
        <w:pStyle w:val="BodyText"/>
        <w:spacing w:before="79"/>
        <w:ind w:left="3938"/>
        <w:rPr>
          <w:rFonts w:ascii="Aptos" w:hAnsi="Aptos"/>
        </w:rPr>
      </w:pPr>
      <w:r w:rsidRPr="004A0379">
        <w:rPr>
          <w:rFonts w:ascii="Aptos" w:hAnsi="Aptos"/>
        </w:rPr>
        <w:lastRenderedPageBreak/>
        <w:t>Table of Contents</w:t>
      </w:r>
    </w:p>
    <w:p w14:paraId="6E783117" w14:textId="095964B6" w:rsidR="004F53D9" w:rsidRDefault="004F53D9" w:rsidP="004F53D9">
      <w:pPr>
        <w:tabs>
          <w:tab w:val="left" w:pos="2625"/>
        </w:tabs>
        <w:rPr>
          <w:sz w:val="24"/>
          <w:szCs w:val="24"/>
        </w:rPr>
      </w:pPr>
    </w:p>
    <w:sdt>
      <w:sdtPr>
        <w:id w:val="862631136"/>
        <w:docPartObj>
          <w:docPartGallery w:val="Table of Contents"/>
          <w:docPartUnique/>
        </w:docPartObj>
      </w:sdtPr>
      <w:sdtEndPr>
        <w:rPr>
          <w:b/>
          <w:bCs/>
          <w:noProof/>
        </w:rPr>
      </w:sdtEndPr>
      <w:sdtContent>
        <w:p w14:paraId="3F4CA863" w14:textId="1785436B" w:rsidR="00892375" w:rsidRPr="004A0379" w:rsidRDefault="00892375" w:rsidP="004F53D9">
          <w:pPr>
            <w:tabs>
              <w:tab w:val="left" w:pos="2625"/>
            </w:tabs>
            <w:rPr>
              <w:rFonts w:ascii="Aptos" w:hAnsi="Aptos"/>
            </w:rPr>
          </w:pPr>
          <w:r w:rsidRPr="004A0379">
            <w:rPr>
              <w:rFonts w:ascii="Aptos" w:hAnsi="Aptos"/>
            </w:rPr>
            <w:t>Contents</w:t>
          </w:r>
        </w:p>
        <w:p w14:paraId="5411F1E4" w14:textId="77181171" w:rsidR="000522AA" w:rsidRPr="004A0379" w:rsidRDefault="00892375">
          <w:pPr>
            <w:pStyle w:val="TOC1"/>
            <w:tabs>
              <w:tab w:val="right" w:leader="dot" w:pos="9610"/>
            </w:tabs>
            <w:rPr>
              <w:rFonts w:ascii="Aptos" w:eastAsiaTheme="minorEastAsia" w:hAnsi="Aptos" w:cstheme="minorBidi"/>
              <w:b w:val="0"/>
              <w:bCs w:val="0"/>
              <w:noProof/>
              <w:kern w:val="2"/>
              <w:lang w:bidi="ar-SA"/>
              <w14:ligatures w14:val="standardContextual"/>
            </w:rPr>
          </w:pPr>
          <w:r w:rsidRPr="004A0379">
            <w:rPr>
              <w:rFonts w:ascii="Aptos" w:hAnsi="Aptos"/>
            </w:rPr>
            <w:fldChar w:fldCharType="begin"/>
          </w:r>
          <w:r w:rsidRPr="004A0379">
            <w:rPr>
              <w:rFonts w:ascii="Aptos" w:hAnsi="Aptos"/>
            </w:rPr>
            <w:instrText xml:space="preserve"> TOC \o "1-3" \h \z \u </w:instrText>
          </w:r>
          <w:r w:rsidRPr="004A0379">
            <w:rPr>
              <w:rFonts w:ascii="Aptos" w:hAnsi="Aptos"/>
            </w:rPr>
            <w:fldChar w:fldCharType="separate"/>
          </w:r>
          <w:hyperlink w:anchor="_Toc190441981" w:history="1">
            <w:r w:rsidR="000522AA" w:rsidRPr="004A0379">
              <w:rPr>
                <w:rStyle w:val="Hyperlink"/>
                <w:rFonts w:ascii="Aptos" w:hAnsi="Aptos"/>
                <w:noProof/>
              </w:rPr>
              <w:t>1.</w:t>
            </w:r>
            <w:r w:rsidR="000522AA" w:rsidRPr="004A0379">
              <w:rPr>
                <w:rFonts w:ascii="Aptos" w:eastAsiaTheme="minorEastAsia" w:hAnsi="Aptos" w:cstheme="minorBidi"/>
                <w:b w:val="0"/>
                <w:bCs w:val="0"/>
                <w:noProof/>
                <w:kern w:val="2"/>
                <w:lang w:bidi="ar-SA"/>
                <w14:ligatures w14:val="standardContextual"/>
              </w:rPr>
              <w:tab/>
            </w:r>
            <w:r w:rsidR="000522AA" w:rsidRPr="004A0379">
              <w:rPr>
                <w:rStyle w:val="Hyperlink"/>
                <w:rFonts w:ascii="Aptos" w:hAnsi="Aptos"/>
                <w:noProof/>
              </w:rPr>
              <w:t>IN</w:t>
            </w:r>
            <w:r w:rsidR="000522AA" w:rsidRPr="004A0379">
              <w:rPr>
                <w:rStyle w:val="Hyperlink"/>
                <w:rFonts w:ascii="Aptos" w:hAnsi="Aptos"/>
                <w:noProof/>
              </w:rPr>
              <w:t>T</w:t>
            </w:r>
            <w:r w:rsidR="000522AA" w:rsidRPr="004A0379">
              <w:rPr>
                <w:rStyle w:val="Hyperlink"/>
                <w:rFonts w:ascii="Aptos" w:hAnsi="Aptos"/>
                <w:noProof/>
              </w:rPr>
              <w:t>RODUCTION</w:t>
            </w:r>
            <w:r w:rsidR="000522AA" w:rsidRPr="004A0379">
              <w:rPr>
                <w:rFonts w:ascii="Aptos" w:hAnsi="Aptos"/>
                <w:noProof/>
                <w:webHidden/>
              </w:rPr>
              <w:tab/>
            </w:r>
            <w:r w:rsidR="000522AA" w:rsidRPr="004A0379">
              <w:rPr>
                <w:rFonts w:ascii="Aptos" w:hAnsi="Aptos"/>
                <w:noProof/>
                <w:webHidden/>
              </w:rPr>
              <w:fldChar w:fldCharType="begin"/>
            </w:r>
            <w:r w:rsidR="000522AA" w:rsidRPr="004A0379">
              <w:rPr>
                <w:rFonts w:ascii="Aptos" w:hAnsi="Aptos"/>
                <w:noProof/>
                <w:webHidden/>
              </w:rPr>
              <w:instrText xml:space="preserve"> PAGEREF _Toc190441981 \h </w:instrText>
            </w:r>
            <w:r w:rsidR="000522AA" w:rsidRPr="004A0379">
              <w:rPr>
                <w:rFonts w:ascii="Aptos" w:hAnsi="Aptos"/>
                <w:noProof/>
                <w:webHidden/>
              </w:rPr>
            </w:r>
            <w:r w:rsidR="000522AA" w:rsidRPr="004A0379">
              <w:rPr>
                <w:rFonts w:ascii="Aptos" w:hAnsi="Aptos"/>
                <w:noProof/>
                <w:webHidden/>
              </w:rPr>
              <w:fldChar w:fldCharType="separate"/>
            </w:r>
            <w:r w:rsidR="000522AA" w:rsidRPr="004A0379">
              <w:rPr>
                <w:rFonts w:ascii="Aptos" w:hAnsi="Aptos"/>
                <w:noProof/>
                <w:webHidden/>
              </w:rPr>
              <w:t>3</w:t>
            </w:r>
            <w:r w:rsidR="000522AA" w:rsidRPr="004A0379">
              <w:rPr>
                <w:rFonts w:ascii="Aptos" w:hAnsi="Aptos"/>
                <w:noProof/>
                <w:webHidden/>
              </w:rPr>
              <w:fldChar w:fldCharType="end"/>
            </w:r>
          </w:hyperlink>
        </w:p>
        <w:p w14:paraId="4F798A2C" w14:textId="6B9D65B8" w:rsidR="000522AA" w:rsidRPr="004A0379" w:rsidRDefault="000522AA">
          <w:pPr>
            <w:pStyle w:val="TOC1"/>
            <w:tabs>
              <w:tab w:val="right" w:leader="dot" w:pos="9610"/>
            </w:tabs>
            <w:rPr>
              <w:rFonts w:ascii="Aptos" w:eastAsiaTheme="minorEastAsia" w:hAnsi="Aptos" w:cstheme="minorBidi"/>
              <w:b w:val="0"/>
              <w:bCs w:val="0"/>
              <w:noProof/>
              <w:kern w:val="2"/>
              <w:lang w:bidi="ar-SA"/>
              <w14:ligatures w14:val="standardContextual"/>
            </w:rPr>
          </w:pPr>
          <w:hyperlink w:anchor="_Toc190441982" w:history="1">
            <w:r w:rsidRPr="004A0379">
              <w:rPr>
                <w:rStyle w:val="Hyperlink"/>
                <w:rFonts w:ascii="Aptos" w:hAnsi="Aptos"/>
                <w:noProof/>
              </w:rPr>
              <w:t>2.</w:t>
            </w:r>
            <w:r w:rsidRPr="004A0379">
              <w:rPr>
                <w:rFonts w:ascii="Aptos" w:eastAsiaTheme="minorEastAsia" w:hAnsi="Aptos" w:cstheme="minorBidi"/>
                <w:b w:val="0"/>
                <w:bCs w:val="0"/>
                <w:noProof/>
                <w:kern w:val="2"/>
                <w:lang w:bidi="ar-SA"/>
                <w14:ligatures w14:val="standardContextual"/>
              </w:rPr>
              <w:tab/>
            </w:r>
            <w:r w:rsidRPr="004A0379">
              <w:rPr>
                <w:rStyle w:val="Hyperlink"/>
                <w:rFonts w:ascii="Aptos" w:hAnsi="Aptos"/>
                <w:noProof/>
              </w:rPr>
              <w:t>RADIATION SAFETY</w:t>
            </w:r>
            <w:r w:rsidRPr="004A0379">
              <w:rPr>
                <w:rStyle w:val="Hyperlink"/>
                <w:rFonts w:ascii="Aptos" w:hAnsi="Aptos"/>
                <w:noProof/>
                <w:spacing w:val="-1"/>
              </w:rPr>
              <w:t xml:space="preserve"> </w:t>
            </w:r>
            <w:r w:rsidRPr="004A0379">
              <w:rPr>
                <w:rStyle w:val="Hyperlink"/>
                <w:rFonts w:ascii="Aptos" w:hAnsi="Aptos"/>
                <w:noProof/>
              </w:rPr>
              <w:t>COMMITTEE</w:t>
            </w:r>
            <w:r w:rsidRPr="004A0379">
              <w:rPr>
                <w:rFonts w:ascii="Aptos" w:hAnsi="Aptos"/>
                <w:noProof/>
                <w:webHidden/>
              </w:rPr>
              <w:tab/>
            </w:r>
            <w:r w:rsidRPr="004A0379">
              <w:rPr>
                <w:rFonts w:ascii="Aptos" w:hAnsi="Aptos"/>
                <w:noProof/>
                <w:webHidden/>
              </w:rPr>
              <w:fldChar w:fldCharType="begin"/>
            </w:r>
            <w:r w:rsidRPr="004A0379">
              <w:rPr>
                <w:rFonts w:ascii="Aptos" w:hAnsi="Aptos"/>
                <w:noProof/>
                <w:webHidden/>
              </w:rPr>
              <w:instrText xml:space="preserve"> PAGEREF _Toc190441982 \h </w:instrText>
            </w:r>
            <w:r w:rsidRPr="004A0379">
              <w:rPr>
                <w:rFonts w:ascii="Aptos" w:hAnsi="Aptos"/>
                <w:noProof/>
                <w:webHidden/>
              </w:rPr>
            </w:r>
            <w:r w:rsidRPr="004A0379">
              <w:rPr>
                <w:rFonts w:ascii="Aptos" w:hAnsi="Aptos"/>
                <w:noProof/>
                <w:webHidden/>
              </w:rPr>
              <w:fldChar w:fldCharType="separate"/>
            </w:r>
            <w:r w:rsidRPr="004A0379">
              <w:rPr>
                <w:rFonts w:ascii="Aptos" w:hAnsi="Aptos"/>
                <w:noProof/>
                <w:webHidden/>
              </w:rPr>
              <w:t>3</w:t>
            </w:r>
            <w:r w:rsidRPr="004A0379">
              <w:rPr>
                <w:rFonts w:ascii="Aptos" w:hAnsi="Aptos"/>
                <w:noProof/>
                <w:webHidden/>
              </w:rPr>
              <w:fldChar w:fldCharType="end"/>
            </w:r>
          </w:hyperlink>
        </w:p>
        <w:p w14:paraId="04B6ABBB" w14:textId="779BC131" w:rsidR="000522AA" w:rsidRPr="004A0379" w:rsidRDefault="000522AA">
          <w:pPr>
            <w:pStyle w:val="TOC1"/>
            <w:tabs>
              <w:tab w:val="right" w:leader="dot" w:pos="9610"/>
            </w:tabs>
            <w:rPr>
              <w:rFonts w:ascii="Aptos" w:eastAsiaTheme="minorEastAsia" w:hAnsi="Aptos" w:cstheme="minorBidi"/>
              <w:b w:val="0"/>
              <w:bCs w:val="0"/>
              <w:noProof/>
              <w:kern w:val="2"/>
              <w:lang w:bidi="ar-SA"/>
              <w14:ligatures w14:val="standardContextual"/>
            </w:rPr>
          </w:pPr>
          <w:hyperlink w:anchor="_Toc190441983" w:history="1">
            <w:r w:rsidRPr="004A0379">
              <w:rPr>
                <w:rStyle w:val="Hyperlink"/>
                <w:rFonts w:ascii="Aptos" w:hAnsi="Aptos"/>
                <w:noProof/>
              </w:rPr>
              <w:t>3.</w:t>
            </w:r>
            <w:r w:rsidRPr="004A0379">
              <w:rPr>
                <w:rFonts w:ascii="Aptos" w:eastAsiaTheme="minorEastAsia" w:hAnsi="Aptos" w:cstheme="minorBidi"/>
                <w:b w:val="0"/>
                <w:bCs w:val="0"/>
                <w:noProof/>
                <w:kern w:val="2"/>
                <w:lang w:bidi="ar-SA"/>
                <w14:ligatures w14:val="standardContextual"/>
              </w:rPr>
              <w:tab/>
            </w:r>
            <w:r w:rsidRPr="004A0379">
              <w:rPr>
                <w:rStyle w:val="Hyperlink"/>
                <w:rFonts w:ascii="Aptos" w:hAnsi="Aptos"/>
                <w:noProof/>
              </w:rPr>
              <w:t>RADIATION SAFETY OFFICER</w:t>
            </w:r>
            <w:r w:rsidRPr="004A0379">
              <w:rPr>
                <w:rStyle w:val="Hyperlink"/>
                <w:rFonts w:ascii="Aptos" w:hAnsi="Aptos"/>
                <w:noProof/>
                <w:spacing w:val="-11"/>
              </w:rPr>
              <w:t xml:space="preserve"> </w:t>
            </w:r>
            <w:r w:rsidRPr="004A0379">
              <w:rPr>
                <w:rStyle w:val="Hyperlink"/>
                <w:rFonts w:ascii="Aptos" w:hAnsi="Aptos"/>
                <w:noProof/>
              </w:rPr>
              <w:t>(RSO)</w:t>
            </w:r>
            <w:r w:rsidRPr="004A0379">
              <w:rPr>
                <w:rFonts w:ascii="Aptos" w:hAnsi="Aptos"/>
                <w:noProof/>
                <w:webHidden/>
              </w:rPr>
              <w:tab/>
            </w:r>
            <w:r w:rsidRPr="004A0379">
              <w:rPr>
                <w:rFonts w:ascii="Aptos" w:hAnsi="Aptos"/>
                <w:noProof/>
                <w:webHidden/>
              </w:rPr>
              <w:fldChar w:fldCharType="begin"/>
            </w:r>
            <w:r w:rsidRPr="004A0379">
              <w:rPr>
                <w:rFonts w:ascii="Aptos" w:hAnsi="Aptos"/>
                <w:noProof/>
                <w:webHidden/>
              </w:rPr>
              <w:instrText xml:space="preserve"> PAGEREF _Toc190441983 \h </w:instrText>
            </w:r>
            <w:r w:rsidRPr="004A0379">
              <w:rPr>
                <w:rFonts w:ascii="Aptos" w:hAnsi="Aptos"/>
                <w:noProof/>
                <w:webHidden/>
              </w:rPr>
            </w:r>
            <w:r w:rsidRPr="004A0379">
              <w:rPr>
                <w:rFonts w:ascii="Aptos" w:hAnsi="Aptos"/>
                <w:noProof/>
                <w:webHidden/>
              </w:rPr>
              <w:fldChar w:fldCharType="separate"/>
            </w:r>
            <w:r w:rsidRPr="004A0379">
              <w:rPr>
                <w:rFonts w:ascii="Aptos" w:hAnsi="Aptos"/>
                <w:noProof/>
                <w:webHidden/>
              </w:rPr>
              <w:t>5</w:t>
            </w:r>
            <w:r w:rsidRPr="004A0379">
              <w:rPr>
                <w:rFonts w:ascii="Aptos" w:hAnsi="Aptos"/>
                <w:noProof/>
                <w:webHidden/>
              </w:rPr>
              <w:fldChar w:fldCharType="end"/>
            </w:r>
          </w:hyperlink>
        </w:p>
        <w:p w14:paraId="6EE6CE11" w14:textId="69CA625C" w:rsidR="000522AA" w:rsidRPr="004A0379" w:rsidRDefault="000522AA">
          <w:pPr>
            <w:pStyle w:val="TOC1"/>
            <w:tabs>
              <w:tab w:val="right" w:leader="dot" w:pos="9610"/>
            </w:tabs>
            <w:rPr>
              <w:rFonts w:ascii="Aptos" w:eastAsiaTheme="minorEastAsia" w:hAnsi="Aptos" w:cstheme="minorBidi"/>
              <w:b w:val="0"/>
              <w:bCs w:val="0"/>
              <w:noProof/>
              <w:kern w:val="2"/>
              <w:lang w:bidi="ar-SA"/>
              <w14:ligatures w14:val="standardContextual"/>
            </w:rPr>
          </w:pPr>
          <w:hyperlink w:anchor="_Toc190441984" w:history="1">
            <w:r w:rsidRPr="004A0379">
              <w:rPr>
                <w:rStyle w:val="Hyperlink"/>
                <w:rFonts w:ascii="Aptos" w:hAnsi="Aptos"/>
                <w:noProof/>
              </w:rPr>
              <w:t>4.</w:t>
            </w:r>
            <w:r w:rsidRPr="004A0379">
              <w:rPr>
                <w:rFonts w:ascii="Aptos" w:eastAsiaTheme="minorEastAsia" w:hAnsi="Aptos" w:cstheme="minorBidi"/>
                <w:b w:val="0"/>
                <w:bCs w:val="0"/>
                <w:noProof/>
                <w:kern w:val="2"/>
                <w:lang w:bidi="ar-SA"/>
                <w14:ligatures w14:val="standardContextual"/>
              </w:rPr>
              <w:tab/>
            </w:r>
            <w:r w:rsidRPr="004A0379">
              <w:rPr>
                <w:rStyle w:val="Hyperlink"/>
                <w:rFonts w:ascii="Aptos" w:hAnsi="Aptos"/>
                <w:noProof/>
              </w:rPr>
              <w:t>AUTHORIZATION OF</w:t>
            </w:r>
            <w:r w:rsidRPr="004A0379">
              <w:rPr>
                <w:rStyle w:val="Hyperlink"/>
                <w:rFonts w:ascii="Aptos" w:hAnsi="Aptos"/>
                <w:noProof/>
                <w:spacing w:val="-3"/>
              </w:rPr>
              <w:t xml:space="preserve"> </w:t>
            </w:r>
            <w:r w:rsidRPr="004A0379">
              <w:rPr>
                <w:rStyle w:val="Hyperlink"/>
                <w:rFonts w:ascii="Aptos" w:hAnsi="Aptos"/>
                <w:noProof/>
              </w:rPr>
              <w:t>PERSONNEL</w:t>
            </w:r>
            <w:r w:rsidRPr="004A0379">
              <w:rPr>
                <w:rFonts w:ascii="Aptos" w:hAnsi="Aptos"/>
                <w:noProof/>
                <w:webHidden/>
              </w:rPr>
              <w:tab/>
            </w:r>
            <w:r w:rsidRPr="004A0379">
              <w:rPr>
                <w:rFonts w:ascii="Aptos" w:hAnsi="Aptos"/>
                <w:noProof/>
                <w:webHidden/>
              </w:rPr>
              <w:fldChar w:fldCharType="begin"/>
            </w:r>
            <w:r w:rsidRPr="004A0379">
              <w:rPr>
                <w:rFonts w:ascii="Aptos" w:hAnsi="Aptos"/>
                <w:noProof/>
                <w:webHidden/>
              </w:rPr>
              <w:instrText xml:space="preserve"> PAGEREF _Toc190441984 \h </w:instrText>
            </w:r>
            <w:r w:rsidRPr="004A0379">
              <w:rPr>
                <w:rFonts w:ascii="Aptos" w:hAnsi="Aptos"/>
                <w:noProof/>
                <w:webHidden/>
              </w:rPr>
            </w:r>
            <w:r w:rsidRPr="004A0379">
              <w:rPr>
                <w:rFonts w:ascii="Aptos" w:hAnsi="Aptos"/>
                <w:noProof/>
                <w:webHidden/>
              </w:rPr>
              <w:fldChar w:fldCharType="separate"/>
            </w:r>
            <w:r w:rsidRPr="004A0379">
              <w:rPr>
                <w:rFonts w:ascii="Aptos" w:hAnsi="Aptos"/>
                <w:noProof/>
                <w:webHidden/>
              </w:rPr>
              <w:t>6</w:t>
            </w:r>
            <w:r w:rsidRPr="004A0379">
              <w:rPr>
                <w:rFonts w:ascii="Aptos" w:hAnsi="Aptos"/>
                <w:noProof/>
                <w:webHidden/>
              </w:rPr>
              <w:fldChar w:fldCharType="end"/>
            </w:r>
          </w:hyperlink>
        </w:p>
        <w:p w14:paraId="277C57AA" w14:textId="378126AF" w:rsidR="000522AA" w:rsidRPr="004A0379" w:rsidRDefault="000522AA">
          <w:pPr>
            <w:pStyle w:val="TOC1"/>
            <w:tabs>
              <w:tab w:val="right" w:leader="dot" w:pos="9610"/>
            </w:tabs>
            <w:rPr>
              <w:rFonts w:ascii="Aptos" w:eastAsiaTheme="minorEastAsia" w:hAnsi="Aptos" w:cstheme="minorBidi"/>
              <w:b w:val="0"/>
              <w:bCs w:val="0"/>
              <w:noProof/>
              <w:kern w:val="2"/>
              <w:lang w:bidi="ar-SA"/>
              <w14:ligatures w14:val="standardContextual"/>
            </w:rPr>
          </w:pPr>
          <w:hyperlink w:anchor="_Toc190441985" w:history="1">
            <w:r w:rsidRPr="004A0379">
              <w:rPr>
                <w:rStyle w:val="Hyperlink"/>
                <w:rFonts w:ascii="Aptos" w:hAnsi="Aptos"/>
                <w:noProof/>
              </w:rPr>
              <w:t>5.</w:t>
            </w:r>
            <w:r w:rsidRPr="004A0379">
              <w:rPr>
                <w:rFonts w:ascii="Aptos" w:eastAsiaTheme="minorEastAsia" w:hAnsi="Aptos" w:cstheme="minorBidi"/>
                <w:b w:val="0"/>
                <w:bCs w:val="0"/>
                <w:noProof/>
                <w:kern w:val="2"/>
                <w:lang w:bidi="ar-SA"/>
                <w14:ligatures w14:val="standardContextual"/>
              </w:rPr>
              <w:tab/>
            </w:r>
            <w:r w:rsidRPr="004A0379">
              <w:rPr>
                <w:rStyle w:val="Hyperlink"/>
                <w:rFonts w:ascii="Aptos" w:hAnsi="Aptos"/>
                <w:noProof/>
              </w:rPr>
              <w:t>PERSONNEL</w:t>
            </w:r>
            <w:r w:rsidRPr="004A0379">
              <w:rPr>
                <w:rStyle w:val="Hyperlink"/>
                <w:rFonts w:ascii="Aptos" w:hAnsi="Aptos"/>
                <w:noProof/>
                <w:spacing w:val="-2"/>
              </w:rPr>
              <w:t xml:space="preserve"> </w:t>
            </w:r>
            <w:r w:rsidRPr="004A0379">
              <w:rPr>
                <w:rStyle w:val="Hyperlink"/>
                <w:rFonts w:ascii="Aptos" w:hAnsi="Aptos"/>
                <w:noProof/>
              </w:rPr>
              <w:t>MONITORING</w:t>
            </w:r>
            <w:r w:rsidRPr="004A0379">
              <w:rPr>
                <w:rFonts w:ascii="Aptos" w:hAnsi="Aptos"/>
                <w:noProof/>
                <w:webHidden/>
              </w:rPr>
              <w:tab/>
            </w:r>
            <w:r w:rsidRPr="004A0379">
              <w:rPr>
                <w:rFonts w:ascii="Aptos" w:hAnsi="Aptos"/>
                <w:noProof/>
                <w:webHidden/>
              </w:rPr>
              <w:fldChar w:fldCharType="begin"/>
            </w:r>
            <w:r w:rsidRPr="004A0379">
              <w:rPr>
                <w:rFonts w:ascii="Aptos" w:hAnsi="Aptos"/>
                <w:noProof/>
                <w:webHidden/>
              </w:rPr>
              <w:instrText xml:space="preserve"> PAGEREF _Toc190441985 \h </w:instrText>
            </w:r>
            <w:r w:rsidRPr="004A0379">
              <w:rPr>
                <w:rFonts w:ascii="Aptos" w:hAnsi="Aptos"/>
                <w:noProof/>
                <w:webHidden/>
              </w:rPr>
            </w:r>
            <w:r w:rsidRPr="004A0379">
              <w:rPr>
                <w:rFonts w:ascii="Aptos" w:hAnsi="Aptos"/>
                <w:noProof/>
                <w:webHidden/>
              </w:rPr>
              <w:fldChar w:fldCharType="separate"/>
            </w:r>
            <w:r w:rsidRPr="004A0379">
              <w:rPr>
                <w:rFonts w:ascii="Aptos" w:hAnsi="Aptos"/>
                <w:noProof/>
                <w:webHidden/>
              </w:rPr>
              <w:t>7</w:t>
            </w:r>
            <w:r w:rsidRPr="004A0379">
              <w:rPr>
                <w:rFonts w:ascii="Aptos" w:hAnsi="Aptos"/>
                <w:noProof/>
                <w:webHidden/>
              </w:rPr>
              <w:fldChar w:fldCharType="end"/>
            </w:r>
          </w:hyperlink>
        </w:p>
        <w:p w14:paraId="683BE767" w14:textId="38CFBC10" w:rsidR="000522AA" w:rsidRPr="004A0379" w:rsidRDefault="000522AA">
          <w:pPr>
            <w:pStyle w:val="TOC1"/>
            <w:tabs>
              <w:tab w:val="right" w:leader="dot" w:pos="9610"/>
            </w:tabs>
            <w:rPr>
              <w:rFonts w:ascii="Aptos" w:eastAsiaTheme="minorEastAsia" w:hAnsi="Aptos" w:cstheme="minorBidi"/>
              <w:b w:val="0"/>
              <w:bCs w:val="0"/>
              <w:noProof/>
              <w:kern w:val="2"/>
              <w:lang w:bidi="ar-SA"/>
              <w14:ligatures w14:val="standardContextual"/>
            </w:rPr>
          </w:pPr>
          <w:hyperlink w:anchor="_Toc190441986" w:history="1">
            <w:r w:rsidRPr="004A0379">
              <w:rPr>
                <w:rStyle w:val="Hyperlink"/>
                <w:rFonts w:ascii="Aptos" w:hAnsi="Aptos"/>
                <w:noProof/>
              </w:rPr>
              <w:t>6</w:t>
            </w:r>
            <w:r w:rsidRPr="004A0379">
              <w:rPr>
                <w:rFonts w:ascii="Aptos" w:eastAsiaTheme="minorEastAsia" w:hAnsi="Aptos" w:cstheme="minorBidi"/>
                <w:b w:val="0"/>
                <w:bCs w:val="0"/>
                <w:noProof/>
                <w:kern w:val="2"/>
                <w:lang w:bidi="ar-SA"/>
                <w14:ligatures w14:val="standardContextual"/>
              </w:rPr>
              <w:tab/>
            </w:r>
            <w:r w:rsidRPr="004A0379">
              <w:rPr>
                <w:rStyle w:val="Hyperlink"/>
                <w:rFonts w:ascii="Aptos" w:hAnsi="Aptos"/>
                <w:noProof/>
              </w:rPr>
              <w:t>RECORDS</w:t>
            </w:r>
            <w:r w:rsidRPr="004A0379">
              <w:rPr>
                <w:rFonts w:ascii="Aptos" w:hAnsi="Aptos"/>
                <w:noProof/>
                <w:webHidden/>
              </w:rPr>
              <w:tab/>
            </w:r>
            <w:r w:rsidRPr="004A0379">
              <w:rPr>
                <w:rFonts w:ascii="Aptos" w:hAnsi="Aptos"/>
                <w:noProof/>
                <w:webHidden/>
              </w:rPr>
              <w:fldChar w:fldCharType="begin"/>
            </w:r>
            <w:r w:rsidRPr="004A0379">
              <w:rPr>
                <w:rFonts w:ascii="Aptos" w:hAnsi="Aptos"/>
                <w:noProof/>
                <w:webHidden/>
              </w:rPr>
              <w:instrText xml:space="preserve"> PAGEREF _Toc190441986 \h </w:instrText>
            </w:r>
            <w:r w:rsidRPr="004A0379">
              <w:rPr>
                <w:rFonts w:ascii="Aptos" w:hAnsi="Aptos"/>
                <w:noProof/>
                <w:webHidden/>
              </w:rPr>
            </w:r>
            <w:r w:rsidRPr="004A0379">
              <w:rPr>
                <w:rFonts w:ascii="Aptos" w:hAnsi="Aptos"/>
                <w:noProof/>
                <w:webHidden/>
              </w:rPr>
              <w:fldChar w:fldCharType="separate"/>
            </w:r>
            <w:r w:rsidRPr="004A0379">
              <w:rPr>
                <w:rFonts w:ascii="Aptos" w:hAnsi="Aptos"/>
                <w:noProof/>
                <w:webHidden/>
              </w:rPr>
              <w:t>9</w:t>
            </w:r>
            <w:r w:rsidRPr="004A0379">
              <w:rPr>
                <w:rFonts w:ascii="Aptos" w:hAnsi="Aptos"/>
                <w:noProof/>
                <w:webHidden/>
              </w:rPr>
              <w:fldChar w:fldCharType="end"/>
            </w:r>
          </w:hyperlink>
        </w:p>
        <w:p w14:paraId="5D2941AB" w14:textId="1975553D" w:rsidR="000522AA" w:rsidRPr="004A0379" w:rsidRDefault="000522AA">
          <w:pPr>
            <w:pStyle w:val="TOC1"/>
            <w:tabs>
              <w:tab w:val="right" w:leader="dot" w:pos="9610"/>
            </w:tabs>
            <w:rPr>
              <w:rFonts w:ascii="Aptos" w:eastAsiaTheme="minorEastAsia" w:hAnsi="Aptos" w:cstheme="minorBidi"/>
              <w:b w:val="0"/>
              <w:bCs w:val="0"/>
              <w:noProof/>
              <w:kern w:val="2"/>
              <w:lang w:bidi="ar-SA"/>
              <w14:ligatures w14:val="standardContextual"/>
            </w:rPr>
          </w:pPr>
          <w:hyperlink w:anchor="_Toc190441987" w:history="1">
            <w:r w:rsidRPr="004A0379">
              <w:rPr>
                <w:rStyle w:val="Hyperlink"/>
                <w:rFonts w:ascii="Aptos" w:hAnsi="Aptos"/>
                <w:noProof/>
              </w:rPr>
              <w:t>7.</w:t>
            </w:r>
            <w:r w:rsidRPr="004A0379">
              <w:rPr>
                <w:rFonts w:ascii="Aptos" w:eastAsiaTheme="minorEastAsia" w:hAnsi="Aptos" w:cstheme="minorBidi"/>
                <w:b w:val="0"/>
                <w:bCs w:val="0"/>
                <w:noProof/>
                <w:kern w:val="2"/>
                <w:lang w:bidi="ar-SA"/>
                <w14:ligatures w14:val="standardContextual"/>
              </w:rPr>
              <w:tab/>
            </w:r>
            <w:r w:rsidRPr="004A0379">
              <w:rPr>
                <w:rStyle w:val="Hyperlink"/>
                <w:rFonts w:ascii="Aptos" w:hAnsi="Aptos"/>
                <w:noProof/>
              </w:rPr>
              <w:t>STANDARD OPERATING PROCEDURES</w:t>
            </w:r>
            <w:r w:rsidRPr="004A0379">
              <w:rPr>
                <w:rFonts w:ascii="Aptos" w:hAnsi="Aptos"/>
                <w:noProof/>
                <w:webHidden/>
              </w:rPr>
              <w:tab/>
            </w:r>
            <w:r w:rsidRPr="004A0379">
              <w:rPr>
                <w:rFonts w:ascii="Aptos" w:hAnsi="Aptos"/>
                <w:noProof/>
                <w:webHidden/>
              </w:rPr>
              <w:fldChar w:fldCharType="begin"/>
            </w:r>
            <w:r w:rsidRPr="004A0379">
              <w:rPr>
                <w:rFonts w:ascii="Aptos" w:hAnsi="Aptos"/>
                <w:noProof/>
                <w:webHidden/>
              </w:rPr>
              <w:instrText xml:space="preserve"> PAGEREF _Toc190441987 \h </w:instrText>
            </w:r>
            <w:r w:rsidRPr="004A0379">
              <w:rPr>
                <w:rFonts w:ascii="Aptos" w:hAnsi="Aptos"/>
                <w:noProof/>
                <w:webHidden/>
              </w:rPr>
            </w:r>
            <w:r w:rsidRPr="004A0379">
              <w:rPr>
                <w:rFonts w:ascii="Aptos" w:hAnsi="Aptos"/>
                <w:noProof/>
                <w:webHidden/>
              </w:rPr>
              <w:fldChar w:fldCharType="separate"/>
            </w:r>
            <w:r w:rsidRPr="004A0379">
              <w:rPr>
                <w:rFonts w:ascii="Aptos" w:hAnsi="Aptos"/>
                <w:noProof/>
                <w:webHidden/>
              </w:rPr>
              <w:t>9</w:t>
            </w:r>
            <w:r w:rsidRPr="004A0379">
              <w:rPr>
                <w:rFonts w:ascii="Aptos" w:hAnsi="Aptos"/>
                <w:noProof/>
                <w:webHidden/>
              </w:rPr>
              <w:fldChar w:fldCharType="end"/>
            </w:r>
          </w:hyperlink>
        </w:p>
        <w:p w14:paraId="12C92281" w14:textId="76B12AFA" w:rsidR="000522AA" w:rsidRPr="004A0379" w:rsidRDefault="000522AA">
          <w:pPr>
            <w:pStyle w:val="TOC1"/>
            <w:tabs>
              <w:tab w:val="right" w:leader="dot" w:pos="9610"/>
            </w:tabs>
            <w:rPr>
              <w:rFonts w:ascii="Aptos" w:eastAsiaTheme="minorEastAsia" w:hAnsi="Aptos" w:cstheme="minorBidi"/>
              <w:b w:val="0"/>
              <w:bCs w:val="0"/>
              <w:noProof/>
              <w:kern w:val="2"/>
              <w:lang w:bidi="ar-SA"/>
              <w14:ligatures w14:val="standardContextual"/>
            </w:rPr>
          </w:pPr>
          <w:hyperlink w:anchor="_Toc190441988" w:history="1">
            <w:r w:rsidRPr="004A0379">
              <w:rPr>
                <w:rStyle w:val="Hyperlink"/>
                <w:rFonts w:ascii="Aptos" w:hAnsi="Aptos"/>
                <w:noProof/>
              </w:rPr>
              <w:t>8</w:t>
            </w:r>
            <w:r w:rsidRPr="004A0379">
              <w:rPr>
                <w:rFonts w:ascii="Aptos" w:eastAsiaTheme="minorEastAsia" w:hAnsi="Aptos" w:cstheme="minorBidi"/>
                <w:b w:val="0"/>
                <w:bCs w:val="0"/>
                <w:noProof/>
                <w:kern w:val="2"/>
                <w:lang w:bidi="ar-SA"/>
                <w14:ligatures w14:val="standardContextual"/>
              </w:rPr>
              <w:tab/>
            </w:r>
            <w:r w:rsidRPr="004A0379">
              <w:rPr>
                <w:rStyle w:val="Hyperlink"/>
                <w:rFonts w:ascii="Aptos" w:hAnsi="Aptos"/>
                <w:noProof/>
              </w:rPr>
              <w:t>FORMS</w:t>
            </w:r>
            <w:r w:rsidRPr="004A0379">
              <w:rPr>
                <w:rFonts w:ascii="Aptos" w:hAnsi="Aptos"/>
                <w:noProof/>
                <w:webHidden/>
              </w:rPr>
              <w:tab/>
            </w:r>
            <w:r w:rsidRPr="004A0379">
              <w:rPr>
                <w:rFonts w:ascii="Aptos" w:hAnsi="Aptos"/>
                <w:noProof/>
                <w:webHidden/>
              </w:rPr>
              <w:fldChar w:fldCharType="begin"/>
            </w:r>
            <w:r w:rsidRPr="004A0379">
              <w:rPr>
                <w:rFonts w:ascii="Aptos" w:hAnsi="Aptos"/>
                <w:noProof/>
                <w:webHidden/>
              </w:rPr>
              <w:instrText xml:space="preserve"> PAGEREF _Toc190441988 \h </w:instrText>
            </w:r>
            <w:r w:rsidRPr="004A0379">
              <w:rPr>
                <w:rFonts w:ascii="Aptos" w:hAnsi="Aptos"/>
                <w:noProof/>
                <w:webHidden/>
              </w:rPr>
            </w:r>
            <w:r w:rsidRPr="004A0379">
              <w:rPr>
                <w:rFonts w:ascii="Aptos" w:hAnsi="Aptos"/>
                <w:noProof/>
                <w:webHidden/>
              </w:rPr>
              <w:fldChar w:fldCharType="separate"/>
            </w:r>
            <w:r w:rsidRPr="004A0379">
              <w:rPr>
                <w:rFonts w:ascii="Aptos" w:hAnsi="Aptos"/>
                <w:noProof/>
                <w:webHidden/>
              </w:rPr>
              <w:t>9</w:t>
            </w:r>
            <w:r w:rsidRPr="004A0379">
              <w:rPr>
                <w:rFonts w:ascii="Aptos" w:hAnsi="Aptos"/>
                <w:noProof/>
                <w:webHidden/>
              </w:rPr>
              <w:fldChar w:fldCharType="end"/>
            </w:r>
          </w:hyperlink>
        </w:p>
        <w:p w14:paraId="4CA67FF3" w14:textId="77777777" w:rsidR="005954CA" w:rsidRDefault="00892375">
          <w:pPr>
            <w:rPr>
              <w:b/>
              <w:bCs/>
              <w:noProof/>
            </w:rPr>
          </w:pPr>
          <w:r w:rsidRPr="004A0379">
            <w:rPr>
              <w:rFonts w:ascii="Aptos" w:hAnsi="Aptos"/>
              <w:b/>
              <w:bCs/>
              <w:noProof/>
            </w:rPr>
            <w:fldChar w:fldCharType="end"/>
          </w:r>
        </w:p>
        <w:p w14:paraId="7AE4ACDC" w14:textId="63D153EA" w:rsidR="00892375" w:rsidRPr="004F53D9" w:rsidRDefault="005954CA">
          <w:pPr>
            <w:rPr>
              <w:b/>
              <w:bCs/>
              <w:noProof/>
            </w:rPr>
          </w:pPr>
          <w:r>
            <w:rPr>
              <w:b/>
              <w:bCs/>
              <w:noProof/>
            </w:rPr>
            <w:br w:type="page"/>
          </w:r>
        </w:p>
      </w:sdtContent>
    </w:sdt>
    <w:p w14:paraId="6E4665A0" w14:textId="41BCA5EE" w:rsidR="0020415D" w:rsidRPr="004A0379" w:rsidRDefault="00BB2364" w:rsidP="006816FD">
      <w:pPr>
        <w:pStyle w:val="Heading1"/>
        <w:numPr>
          <w:ilvl w:val="0"/>
          <w:numId w:val="20"/>
        </w:numPr>
        <w:tabs>
          <w:tab w:val="left" w:pos="1170"/>
        </w:tabs>
        <w:spacing w:before="60"/>
        <w:rPr>
          <w:rFonts w:ascii="Aptos" w:hAnsi="Aptos"/>
          <w:sz w:val="24"/>
          <w:szCs w:val="24"/>
          <w:u w:val="none"/>
        </w:rPr>
      </w:pPr>
      <w:bookmarkStart w:id="0" w:name="1_Introduction"/>
      <w:bookmarkStart w:id="1" w:name="_Toc190441981"/>
      <w:bookmarkEnd w:id="0"/>
      <w:r w:rsidRPr="004A0379">
        <w:rPr>
          <w:rFonts w:ascii="Aptos" w:hAnsi="Aptos"/>
          <w:sz w:val="24"/>
          <w:szCs w:val="24"/>
          <w:u w:val="thick"/>
        </w:rPr>
        <w:lastRenderedPageBreak/>
        <w:t>INTRODUCTION</w:t>
      </w:r>
      <w:bookmarkEnd w:id="1"/>
    </w:p>
    <w:p w14:paraId="1DB58B56" w14:textId="77777777" w:rsidR="0020415D" w:rsidRPr="004A0379" w:rsidRDefault="0020415D">
      <w:pPr>
        <w:pStyle w:val="BodyText"/>
        <w:spacing w:before="1"/>
        <w:rPr>
          <w:rFonts w:ascii="Aptos" w:hAnsi="Aptos"/>
          <w:b/>
        </w:rPr>
      </w:pPr>
    </w:p>
    <w:p w14:paraId="0C663862" w14:textId="61F04638" w:rsidR="00822742" w:rsidRPr="004A0379" w:rsidRDefault="00232598" w:rsidP="006816FD">
      <w:pPr>
        <w:pStyle w:val="BodyText"/>
        <w:spacing w:line="247" w:lineRule="auto"/>
        <w:ind w:left="450" w:right="-10"/>
        <w:rPr>
          <w:rFonts w:ascii="Aptos" w:hAnsi="Aptos"/>
        </w:rPr>
      </w:pPr>
      <w:bookmarkStart w:id="2" w:name="1.1_Purpose:"/>
      <w:bookmarkStart w:id="3" w:name="_bookmark1"/>
      <w:bookmarkEnd w:id="2"/>
      <w:bookmarkEnd w:id="3"/>
      <w:r w:rsidRPr="004A0379">
        <w:rPr>
          <w:rFonts w:ascii="Aptos" w:hAnsi="Aptos"/>
        </w:rPr>
        <w:t xml:space="preserve">   </w:t>
      </w:r>
      <w:r w:rsidR="00DF6528" w:rsidRPr="004A0379">
        <w:rPr>
          <w:rFonts w:ascii="Aptos" w:hAnsi="Aptos"/>
        </w:rPr>
        <w:t xml:space="preserve">The purpose of this manual is to </w:t>
      </w:r>
      <w:r w:rsidR="00822742" w:rsidRPr="004A0379">
        <w:rPr>
          <w:rFonts w:ascii="Aptos" w:hAnsi="Aptos"/>
        </w:rPr>
        <w:t xml:space="preserve">provide an overview of the radiation safety program and </w:t>
      </w:r>
      <w:r w:rsidR="00960EF9" w:rsidRPr="004A0379">
        <w:rPr>
          <w:rFonts w:ascii="Aptos" w:hAnsi="Aptos"/>
        </w:rPr>
        <w:t>describe</w:t>
      </w:r>
      <w:r w:rsidR="00822742" w:rsidRPr="004A0379">
        <w:rPr>
          <w:rFonts w:ascii="Aptos" w:hAnsi="Aptos"/>
        </w:rPr>
        <w:t xml:space="preserve"> the best practices for operations involving radioactive materials, radiation-generating devices, and high-energy lasers. </w:t>
      </w:r>
      <w:r w:rsidR="00DF6528" w:rsidRPr="004A0379">
        <w:rPr>
          <w:rFonts w:ascii="Aptos" w:hAnsi="Aptos"/>
        </w:rPr>
        <w:t>In general, specific Nuclear Regulatory Commission (NRC) and Mississippi State Department of Health (MSDH) regulations are not restated.</w:t>
      </w:r>
      <w:r w:rsidR="006816FD" w:rsidRPr="004A0379">
        <w:rPr>
          <w:rFonts w:ascii="Aptos" w:hAnsi="Aptos"/>
        </w:rPr>
        <w:t xml:space="preserve"> </w:t>
      </w:r>
      <w:r w:rsidR="00DF6528" w:rsidRPr="004A0379">
        <w:rPr>
          <w:rFonts w:ascii="Aptos" w:hAnsi="Aptos"/>
        </w:rPr>
        <w:t xml:space="preserve">However, </w:t>
      </w:r>
      <w:r w:rsidR="00CD1638" w:rsidRPr="004A0379">
        <w:rPr>
          <w:rFonts w:ascii="Aptos" w:hAnsi="Aptos"/>
        </w:rPr>
        <w:t xml:space="preserve">it is important to note that </w:t>
      </w:r>
      <w:r w:rsidR="00DF6528" w:rsidRPr="004A0379">
        <w:rPr>
          <w:rFonts w:ascii="Aptos" w:hAnsi="Aptos"/>
        </w:rPr>
        <w:t xml:space="preserve">all such regulations are applicable and binding </w:t>
      </w:r>
      <w:r w:rsidR="00CD1638" w:rsidRPr="004A0379">
        <w:rPr>
          <w:rFonts w:ascii="Aptos" w:hAnsi="Aptos"/>
        </w:rPr>
        <w:t xml:space="preserve">for </w:t>
      </w:r>
      <w:r w:rsidR="00DF6528" w:rsidRPr="004A0379">
        <w:rPr>
          <w:rFonts w:ascii="Aptos" w:hAnsi="Aptos"/>
        </w:rPr>
        <w:t xml:space="preserve">personnel </w:t>
      </w:r>
      <w:r w:rsidR="007673E4" w:rsidRPr="004A0379">
        <w:rPr>
          <w:rFonts w:ascii="Aptos" w:hAnsi="Aptos"/>
        </w:rPr>
        <w:t>working with</w:t>
      </w:r>
      <w:r w:rsidR="00CD1638" w:rsidRPr="004A0379">
        <w:rPr>
          <w:rFonts w:ascii="Aptos" w:hAnsi="Aptos"/>
        </w:rPr>
        <w:t xml:space="preserve"> or</w:t>
      </w:r>
      <w:r w:rsidR="007673E4" w:rsidRPr="004A0379">
        <w:rPr>
          <w:rFonts w:ascii="Aptos" w:hAnsi="Aptos"/>
        </w:rPr>
        <w:t xml:space="preserve"> using radioactive materials</w:t>
      </w:r>
      <w:r w:rsidR="00CD1638" w:rsidRPr="004A0379">
        <w:rPr>
          <w:rFonts w:ascii="Aptos" w:hAnsi="Aptos"/>
        </w:rPr>
        <w:t xml:space="preserve"> and/o</w:t>
      </w:r>
      <w:r w:rsidR="00DF6528" w:rsidRPr="004A0379">
        <w:rPr>
          <w:rFonts w:ascii="Aptos" w:hAnsi="Aptos"/>
        </w:rPr>
        <w:t>r ionizing radiation</w:t>
      </w:r>
      <w:r w:rsidR="00CD1638" w:rsidRPr="004A0379">
        <w:rPr>
          <w:rFonts w:ascii="Aptos" w:hAnsi="Aptos"/>
        </w:rPr>
        <w:t>-</w:t>
      </w:r>
      <w:r w:rsidR="00DF6528" w:rsidRPr="004A0379">
        <w:rPr>
          <w:rFonts w:ascii="Aptos" w:hAnsi="Aptos"/>
        </w:rPr>
        <w:t xml:space="preserve">generating devices at the University. </w:t>
      </w:r>
      <w:r w:rsidR="00822742" w:rsidRPr="004A0379">
        <w:rPr>
          <w:rFonts w:ascii="Aptos" w:hAnsi="Aptos"/>
          <w:b/>
        </w:rPr>
        <w:t>Please see the Radiation Safety Policy for further details regarding regulatory compliance.</w:t>
      </w:r>
    </w:p>
    <w:p w14:paraId="792E920D" w14:textId="77777777" w:rsidR="00822742" w:rsidRPr="004A0379" w:rsidRDefault="00822742" w:rsidP="006816FD">
      <w:pPr>
        <w:pStyle w:val="BodyText"/>
        <w:spacing w:line="247" w:lineRule="auto"/>
        <w:ind w:left="450" w:right="-10"/>
        <w:rPr>
          <w:rFonts w:ascii="Aptos" w:hAnsi="Aptos"/>
        </w:rPr>
      </w:pPr>
    </w:p>
    <w:p w14:paraId="217EAF89" w14:textId="741B240C" w:rsidR="0020415D" w:rsidRPr="004A0379" w:rsidRDefault="00232598" w:rsidP="00232598">
      <w:pPr>
        <w:pStyle w:val="BodyText"/>
        <w:spacing w:line="247" w:lineRule="auto"/>
        <w:ind w:left="450" w:right="-10"/>
        <w:rPr>
          <w:rFonts w:ascii="Aptos" w:hAnsi="Aptos"/>
        </w:rPr>
      </w:pPr>
      <w:r w:rsidRPr="004A0379">
        <w:rPr>
          <w:rFonts w:ascii="Aptos" w:hAnsi="Aptos"/>
        </w:rPr>
        <w:t xml:space="preserve">   </w:t>
      </w:r>
      <w:r w:rsidR="00DF6528" w:rsidRPr="004A0379">
        <w:rPr>
          <w:rFonts w:ascii="Aptos" w:hAnsi="Aptos"/>
        </w:rPr>
        <w:t>The State of Mississippi is an NRC Agreement State, operating a State program of radiation safety which satisfies the requirements of Federal laws and regulations. The control of radiation in Mississippi is under the regulatory direction of the Division of Radiological Health (DRH) of the MSDH as mandated by State law. According to the Mississippi Radiation Protection Law of 1976, the regulations set forth by the DRH have the force of law.</w:t>
      </w:r>
    </w:p>
    <w:p w14:paraId="1420D6CA" w14:textId="77777777" w:rsidR="0020415D" w:rsidRPr="004A0379" w:rsidRDefault="0020415D" w:rsidP="00232598">
      <w:pPr>
        <w:pStyle w:val="BodyText"/>
        <w:spacing w:before="5"/>
        <w:ind w:left="450" w:right="-10"/>
        <w:rPr>
          <w:rFonts w:ascii="Aptos" w:hAnsi="Aptos"/>
        </w:rPr>
      </w:pPr>
    </w:p>
    <w:p w14:paraId="4ADCC9D1" w14:textId="52D419CB" w:rsidR="0020415D" w:rsidRPr="004A0379" w:rsidRDefault="00232598" w:rsidP="00232598">
      <w:pPr>
        <w:pStyle w:val="BodyText"/>
        <w:spacing w:line="247" w:lineRule="auto"/>
        <w:ind w:left="450" w:right="-10"/>
        <w:rPr>
          <w:rFonts w:ascii="Aptos" w:hAnsi="Aptos"/>
        </w:rPr>
      </w:pPr>
      <w:r w:rsidRPr="004A0379">
        <w:rPr>
          <w:rFonts w:ascii="Aptos" w:hAnsi="Aptos"/>
        </w:rPr>
        <w:t xml:space="preserve">   </w:t>
      </w:r>
      <w:r w:rsidR="00DF6528" w:rsidRPr="004A0379">
        <w:rPr>
          <w:rFonts w:ascii="Aptos" w:hAnsi="Aptos"/>
        </w:rPr>
        <w:t xml:space="preserve">This manual, part of the University's Broad Scope License, contains </w:t>
      </w:r>
      <w:r w:rsidR="00822742" w:rsidRPr="004A0379">
        <w:rPr>
          <w:rFonts w:ascii="Aptos" w:hAnsi="Aptos"/>
        </w:rPr>
        <w:t xml:space="preserve">an overview of </w:t>
      </w:r>
      <w:r w:rsidR="00DF6528" w:rsidRPr="004A0379">
        <w:rPr>
          <w:rFonts w:ascii="Aptos" w:hAnsi="Aptos"/>
        </w:rPr>
        <w:t>procedures for acquiring authorization to use, purchase, possess, or have radioactive material</w:t>
      </w:r>
      <w:r w:rsidR="00822742" w:rsidRPr="004A0379">
        <w:rPr>
          <w:rFonts w:ascii="Aptos" w:hAnsi="Aptos"/>
        </w:rPr>
        <w:t xml:space="preserve">, </w:t>
      </w:r>
      <w:r w:rsidR="00DF6528" w:rsidRPr="004A0379">
        <w:rPr>
          <w:rFonts w:ascii="Aptos" w:hAnsi="Aptos"/>
        </w:rPr>
        <w:t>radiation generating devices</w:t>
      </w:r>
      <w:r w:rsidR="00822742" w:rsidRPr="004A0379">
        <w:rPr>
          <w:rFonts w:ascii="Aptos" w:hAnsi="Aptos"/>
        </w:rPr>
        <w:t>, or high energy lasers (Class 3B and Class 4)</w:t>
      </w:r>
      <w:r w:rsidR="00DF6528" w:rsidRPr="004A0379">
        <w:rPr>
          <w:rFonts w:ascii="Aptos" w:hAnsi="Aptos"/>
        </w:rPr>
        <w:t>; procedures for ordering or otherwise acquiring radioactive materials; safety precautions to follow when using radioactive materials, sealed sources, or other ionizing radiation producing devices; emergency procedures for handling accidents involving radioactive materials, sealed sources, or other radiation producing devices; and procedures for requesting the disposal of radioactive materials or radiation generating devices.</w:t>
      </w:r>
    </w:p>
    <w:p w14:paraId="74F99010" w14:textId="77777777" w:rsidR="0020415D" w:rsidRPr="006816FD" w:rsidRDefault="0020415D">
      <w:pPr>
        <w:pStyle w:val="BodyText"/>
        <w:spacing w:before="8"/>
      </w:pPr>
      <w:bookmarkStart w:id="4" w:name="1.2_Scope:"/>
      <w:bookmarkStart w:id="5" w:name="_bookmark2"/>
      <w:bookmarkEnd w:id="4"/>
      <w:bookmarkEnd w:id="5"/>
    </w:p>
    <w:p w14:paraId="2518BCFC" w14:textId="4D3E9E79" w:rsidR="0020415D" w:rsidRPr="004A0379" w:rsidRDefault="00DF6528" w:rsidP="006816FD">
      <w:pPr>
        <w:pStyle w:val="Heading1"/>
        <w:numPr>
          <w:ilvl w:val="0"/>
          <w:numId w:val="20"/>
        </w:numPr>
        <w:tabs>
          <w:tab w:val="left" w:pos="912"/>
          <w:tab w:val="left" w:pos="913"/>
        </w:tabs>
        <w:rPr>
          <w:rFonts w:ascii="Aptos" w:hAnsi="Aptos"/>
          <w:sz w:val="24"/>
          <w:szCs w:val="24"/>
          <w:u w:val="none"/>
        </w:rPr>
      </w:pPr>
      <w:bookmarkStart w:id="6" w:name="2_RADITION_SAFETY_COMMITTEE"/>
      <w:bookmarkStart w:id="7" w:name="_Toc190441982"/>
      <w:bookmarkEnd w:id="6"/>
      <w:r w:rsidRPr="004A0379">
        <w:rPr>
          <w:rFonts w:ascii="Aptos" w:hAnsi="Aptos"/>
          <w:sz w:val="24"/>
          <w:szCs w:val="24"/>
          <w:u w:val="thick"/>
        </w:rPr>
        <w:t>RADIATION SAFETY</w:t>
      </w:r>
      <w:r w:rsidRPr="004A0379">
        <w:rPr>
          <w:rFonts w:ascii="Aptos" w:hAnsi="Aptos"/>
          <w:spacing w:val="-1"/>
          <w:sz w:val="24"/>
          <w:szCs w:val="24"/>
          <w:u w:val="thick"/>
        </w:rPr>
        <w:t xml:space="preserve"> </w:t>
      </w:r>
      <w:r w:rsidRPr="004A0379">
        <w:rPr>
          <w:rFonts w:ascii="Aptos" w:hAnsi="Aptos"/>
          <w:sz w:val="24"/>
          <w:szCs w:val="24"/>
          <w:u w:val="thick"/>
        </w:rPr>
        <w:t>COMMITTEE</w:t>
      </w:r>
      <w:bookmarkEnd w:id="7"/>
    </w:p>
    <w:p w14:paraId="4116DD19" w14:textId="77777777" w:rsidR="0020415D" w:rsidRPr="004A0379" w:rsidRDefault="0020415D">
      <w:pPr>
        <w:pStyle w:val="BodyText"/>
        <w:spacing w:before="3"/>
        <w:rPr>
          <w:rFonts w:ascii="Aptos" w:hAnsi="Aptos"/>
          <w:b/>
        </w:rPr>
      </w:pPr>
    </w:p>
    <w:p w14:paraId="1EDA4A06" w14:textId="72BB0683" w:rsidR="00170AA6" w:rsidRPr="004A0379" w:rsidRDefault="00170AA6" w:rsidP="006816FD">
      <w:pPr>
        <w:pStyle w:val="BodyText"/>
        <w:spacing w:line="247" w:lineRule="auto"/>
        <w:ind w:left="720" w:right="-10"/>
        <w:rPr>
          <w:rFonts w:ascii="Aptos" w:hAnsi="Aptos"/>
          <w:b/>
        </w:rPr>
      </w:pPr>
      <w:r w:rsidRPr="004A0379">
        <w:rPr>
          <w:rFonts w:ascii="Aptos" w:hAnsi="Aptos"/>
          <w:b/>
        </w:rPr>
        <w:t xml:space="preserve">2.1. Overview and </w:t>
      </w:r>
      <w:r w:rsidR="00232598" w:rsidRPr="004A0379">
        <w:rPr>
          <w:rFonts w:ascii="Aptos" w:hAnsi="Aptos"/>
          <w:b/>
        </w:rPr>
        <w:t>C</w:t>
      </w:r>
      <w:r w:rsidRPr="004A0379">
        <w:rPr>
          <w:rFonts w:ascii="Aptos" w:hAnsi="Aptos"/>
          <w:b/>
        </w:rPr>
        <w:t>omposition</w:t>
      </w:r>
      <w:r w:rsidR="00232598" w:rsidRPr="004A0379">
        <w:rPr>
          <w:rFonts w:ascii="Aptos" w:hAnsi="Aptos"/>
          <w:b/>
        </w:rPr>
        <w:t xml:space="preserve"> of RSC</w:t>
      </w:r>
    </w:p>
    <w:p w14:paraId="65AAC147" w14:textId="4A4B2A0D" w:rsidR="0020415D" w:rsidRPr="004A0379" w:rsidRDefault="00232598" w:rsidP="006816FD">
      <w:pPr>
        <w:pStyle w:val="BodyText"/>
        <w:spacing w:line="247" w:lineRule="auto"/>
        <w:ind w:left="720" w:right="-10"/>
        <w:rPr>
          <w:rFonts w:ascii="Aptos" w:hAnsi="Aptos"/>
        </w:rPr>
      </w:pPr>
      <w:r w:rsidRPr="004A0379">
        <w:rPr>
          <w:rFonts w:ascii="Aptos" w:hAnsi="Aptos"/>
        </w:rPr>
        <w:t xml:space="preserve">   </w:t>
      </w:r>
      <w:r w:rsidR="3344FBD7" w:rsidRPr="004A0379">
        <w:rPr>
          <w:rFonts w:ascii="Aptos" w:hAnsi="Aptos"/>
        </w:rPr>
        <w:t xml:space="preserve">The Radiation Safety Committee (RSC) is a committee of technical and administrative personnel charged with the responsibility of establishing and maintaining a comprehensive radiation protection and safety program at the University. </w:t>
      </w:r>
      <w:r w:rsidR="00170AA6" w:rsidRPr="004A0379">
        <w:rPr>
          <w:rFonts w:ascii="Aptos" w:hAnsi="Aptos"/>
        </w:rPr>
        <w:t xml:space="preserve"> The RSC </w:t>
      </w:r>
      <w:r w:rsidR="00960EF9" w:rsidRPr="004A0379">
        <w:rPr>
          <w:rFonts w:ascii="Aptos" w:hAnsi="Aptos"/>
        </w:rPr>
        <w:t xml:space="preserve">reports to and </w:t>
      </w:r>
      <w:r w:rsidR="7FC78B1F" w:rsidRPr="004A0379">
        <w:rPr>
          <w:rFonts w:ascii="Aptos" w:hAnsi="Aptos"/>
        </w:rPr>
        <w:t>make</w:t>
      </w:r>
      <w:r w:rsidR="00170AA6" w:rsidRPr="004A0379">
        <w:rPr>
          <w:rFonts w:ascii="Aptos" w:hAnsi="Aptos"/>
        </w:rPr>
        <w:t>s</w:t>
      </w:r>
      <w:r w:rsidR="7FC78B1F" w:rsidRPr="004A0379">
        <w:rPr>
          <w:rFonts w:ascii="Aptos" w:hAnsi="Aptos"/>
        </w:rPr>
        <w:t xml:space="preserve"> specific recommendations</w:t>
      </w:r>
      <w:r w:rsidR="009E105A" w:rsidRPr="004A0379">
        <w:rPr>
          <w:rFonts w:ascii="Aptos" w:hAnsi="Aptos"/>
        </w:rPr>
        <w:t xml:space="preserve"> regarding radiological safety </w:t>
      </w:r>
      <w:r w:rsidR="00960EF9" w:rsidRPr="004A0379">
        <w:rPr>
          <w:rFonts w:ascii="Aptos" w:hAnsi="Aptos"/>
        </w:rPr>
        <w:t>to</w:t>
      </w:r>
      <w:r w:rsidR="7FC78B1F" w:rsidRPr="004A0379">
        <w:rPr>
          <w:rFonts w:ascii="Aptos" w:hAnsi="Aptos"/>
        </w:rPr>
        <w:t xml:space="preserve"> the</w:t>
      </w:r>
      <w:r w:rsidR="00170AA6" w:rsidRPr="004A0379">
        <w:rPr>
          <w:rFonts w:ascii="Aptos" w:hAnsi="Aptos"/>
        </w:rPr>
        <w:t xml:space="preserve"> </w:t>
      </w:r>
      <w:r w:rsidR="7FC78B1F" w:rsidRPr="004A0379">
        <w:rPr>
          <w:rFonts w:ascii="Aptos" w:hAnsi="Aptos"/>
        </w:rPr>
        <w:t>Chancellor</w:t>
      </w:r>
      <w:r w:rsidR="00170AA6" w:rsidRPr="004A0379">
        <w:rPr>
          <w:rFonts w:ascii="Aptos" w:hAnsi="Aptos"/>
        </w:rPr>
        <w:t xml:space="preserve"> (Executive Manager as defined by NUREG-1556)</w:t>
      </w:r>
      <w:r w:rsidR="7FC78B1F" w:rsidRPr="004A0379">
        <w:rPr>
          <w:rFonts w:ascii="Aptos" w:hAnsi="Aptos"/>
        </w:rPr>
        <w:t>.</w:t>
      </w:r>
      <w:r w:rsidR="00170AA6" w:rsidRPr="004A0379">
        <w:rPr>
          <w:rFonts w:ascii="Aptos" w:hAnsi="Aptos"/>
        </w:rPr>
        <w:t xml:space="preserve"> </w:t>
      </w:r>
    </w:p>
    <w:p w14:paraId="03359927" w14:textId="3E4E12A5" w:rsidR="00170AA6" w:rsidRPr="004A0379" w:rsidRDefault="00170AA6" w:rsidP="00232598">
      <w:pPr>
        <w:pStyle w:val="ListParagraph"/>
        <w:numPr>
          <w:ilvl w:val="0"/>
          <w:numId w:val="17"/>
        </w:numPr>
        <w:tabs>
          <w:tab w:val="left" w:pos="1185"/>
          <w:tab w:val="left" w:pos="1186"/>
        </w:tabs>
        <w:spacing w:line="247" w:lineRule="auto"/>
        <w:ind w:right="-10"/>
        <w:rPr>
          <w:rFonts w:ascii="Aptos" w:hAnsi="Aptos"/>
          <w:sz w:val="24"/>
          <w:szCs w:val="24"/>
        </w:rPr>
      </w:pPr>
      <w:r w:rsidRPr="004A0379">
        <w:rPr>
          <w:rFonts w:ascii="Aptos" w:hAnsi="Aptos"/>
          <w:sz w:val="24"/>
          <w:szCs w:val="24"/>
        </w:rPr>
        <w:t>The RSC is comprised of the Radiation Safety Officer (RSO)</w:t>
      </w:r>
      <w:r w:rsidR="00C26DA2" w:rsidRPr="004A0379">
        <w:rPr>
          <w:rFonts w:ascii="Aptos" w:hAnsi="Aptos"/>
          <w:sz w:val="24"/>
          <w:szCs w:val="24"/>
        </w:rPr>
        <w:t xml:space="preserve"> and Laser Safety Officer (LSO)</w:t>
      </w:r>
      <w:r w:rsidRPr="004A0379">
        <w:rPr>
          <w:rFonts w:ascii="Aptos" w:hAnsi="Aptos"/>
          <w:sz w:val="24"/>
          <w:szCs w:val="24"/>
        </w:rPr>
        <w:t xml:space="preserve"> as well as </w:t>
      </w:r>
      <w:r w:rsidR="00960EF9" w:rsidRPr="004A0379">
        <w:rPr>
          <w:rFonts w:ascii="Aptos" w:hAnsi="Aptos"/>
          <w:sz w:val="24"/>
          <w:szCs w:val="24"/>
        </w:rPr>
        <w:t xml:space="preserve">at least 3 </w:t>
      </w:r>
      <w:r w:rsidRPr="004A0379">
        <w:rPr>
          <w:rFonts w:ascii="Aptos" w:hAnsi="Aptos"/>
          <w:sz w:val="24"/>
          <w:szCs w:val="24"/>
        </w:rPr>
        <w:t xml:space="preserve">individuals with demonstrable expertise in the use of radioactive materials, radiation-generating devices, and/or high-energy lasers. </w:t>
      </w:r>
    </w:p>
    <w:p w14:paraId="7F750583" w14:textId="11DA810F" w:rsidR="00232598" w:rsidRPr="004A0379" w:rsidRDefault="00232598" w:rsidP="00232598">
      <w:pPr>
        <w:pStyle w:val="ListParagraph"/>
        <w:numPr>
          <w:ilvl w:val="0"/>
          <w:numId w:val="17"/>
        </w:numPr>
        <w:tabs>
          <w:tab w:val="left" w:pos="1185"/>
          <w:tab w:val="left" w:pos="1186"/>
        </w:tabs>
        <w:spacing w:line="247" w:lineRule="auto"/>
        <w:ind w:right="-10"/>
        <w:rPr>
          <w:rFonts w:ascii="Aptos" w:hAnsi="Aptos"/>
          <w:sz w:val="24"/>
          <w:szCs w:val="24"/>
        </w:rPr>
      </w:pPr>
      <w:r w:rsidRPr="004A0379">
        <w:rPr>
          <w:rFonts w:ascii="Aptos" w:hAnsi="Aptos"/>
          <w:sz w:val="24"/>
          <w:szCs w:val="24"/>
        </w:rPr>
        <w:t>The</w:t>
      </w:r>
      <w:r w:rsidR="00DF6528" w:rsidRPr="004A0379">
        <w:rPr>
          <w:rFonts w:ascii="Aptos" w:hAnsi="Aptos"/>
          <w:sz w:val="24"/>
          <w:szCs w:val="24"/>
        </w:rPr>
        <w:t xml:space="preserve"> Chair of </w:t>
      </w:r>
      <w:r w:rsidR="00170AA6" w:rsidRPr="004A0379">
        <w:rPr>
          <w:rFonts w:ascii="Aptos" w:hAnsi="Aptos"/>
          <w:sz w:val="24"/>
          <w:szCs w:val="24"/>
        </w:rPr>
        <w:t>the RSC</w:t>
      </w:r>
      <w:r w:rsidR="00DF6528" w:rsidRPr="004A0379">
        <w:rPr>
          <w:rFonts w:ascii="Aptos" w:hAnsi="Aptos"/>
          <w:sz w:val="24"/>
          <w:szCs w:val="24"/>
        </w:rPr>
        <w:t xml:space="preserve"> is elected by the members, with the concurrence of the </w:t>
      </w:r>
      <w:r w:rsidR="009E105A" w:rsidRPr="004A0379">
        <w:rPr>
          <w:rFonts w:ascii="Aptos" w:hAnsi="Aptos"/>
          <w:sz w:val="24"/>
          <w:szCs w:val="24"/>
        </w:rPr>
        <w:t>Chancellor (or designee)</w:t>
      </w:r>
      <w:r w:rsidR="00DF6528" w:rsidRPr="004A0379">
        <w:rPr>
          <w:rFonts w:ascii="Aptos" w:hAnsi="Aptos"/>
          <w:sz w:val="24"/>
          <w:szCs w:val="24"/>
        </w:rPr>
        <w:t>, to serve for a two-year term.</w:t>
      </w:r>
    </w:p>
    <w:p w14:paraId="7BC0B543" w14:textId="05A4BCB5" w:rsidR="00960EF9" w:rsidRPr="004A0379" w:rsidRDefault="00960EF9">
      <w:pPr>
        <w:pStyle w:val="ListParagraph"/>
        <w:numPr>
          <w:ilvl w:val="0"/>
          <w:numId w:val="17"/>
        </w:numPr>
        <w:tabs>
          <w:tab w:val="left" w:pos="1185"/>
          <w:tab w:val="left" w:pos="1186"/>
        </w:tabs>
        <w:spacing w:line="247" w:lineRule="auto"/>
        <w:ind w:right="-10"/>
        <w:rPr>
          <w:rFonts w:ascii="Aptos" w:hAnsi="Aptos"/>
          <w:sz w:val="24"/>
          <w:szCs w:val="24"/>
        </w:rPr>
      </w:pPr>
      <w:r w:rsidRPr="004A0379">
        <w:rPr>
          <w:rFonts w:ascii="Aptos" w:hAnsi="Aptos"/>
          <w:sz w:val="24"/>
          <w:szCs w:val="24"/>
        </w:rPr>
        <w:lastRenderedPageBreak/>
        <w:t>The Office of Research Integrity and Compliance coordinates and provides administrative support for the RSC, including recordkeeping for all committee matters.</w:t>
      </w:r>
    </w:p>
    <w:p w14:paraId="72741354" w14:textId="77777777" w:rsidR="00232598" w:rsidRPr="00491FA0" w:rsidRDefault="00232598" w:rsidP="006816FD">
      <w:pPr>
        <w:pStyle w:val="ListParagraph"/>
        <w:tabs>
          <w:tab w:val="left" w:pos="1185"/>
          <w:tab w:val="left" w:pos="1186"/>
        </w:tabs>
        <w:spacing w:line="247" w:lineRule="auto"/>
        <w:ind w:right="-10" w:firstLine="0"/>
        <w:rPr>
          <w:sz w:val="24"/>
          <w:szCs w:val="24"/>
        </w:rPr>
      </w:pPr>
    </w:p>
    <w:p w14:paraId="55BDDD00" w14:textId="336C55A8" w:rsidR="0020415D" w:rsidRPr="004A0379" w:rsidRDefault="00232598" w:rsidP="006816FD">
      <w:pPr>
        <w:tabs>
          <w:tab w:val="left" w:pos="1185"/>
          <w:tab w:val="left" w:pos="1186"/>
        </w:tabs>
        <w:spacing w:line="247" w:lineRule="auto"/>
        <w:ind w:left="720" w:right="-10"/>
        <w:rPr>
          <w:rFonts w:ascii="Aptos" w:hAnsi="Aptos"/>
          <w:b/>
          <w:sz w:val="24"/>
          <w:szCs w:val="24"/>
        </w:rPr>
      </w:pPr>
      <w:r w:rsidRPr="004A0379">
        <w:rPr>
          <w:rFonts w:ascii="Aptos" w:hAnsi="Aptos"/>
          <w:b/>
          <w:sz w:val="24"/>
          <w:szCs w:val="24"/>
        </w:rPr>
        <w:t>2.2. RSC Meetings</w:t>
      </w:r>
    </w:p>
    <w:p w14:paraId="6FD42994" w14:textId="592F2E84" w:rsidR="0020415D" w:rsidRPr="004A0379" w:rsidRDefault="00DF6528" w:rsidP="00232598">
      <w:pPr>
        <w:pStyle w:val="ListParagraph"/>
        <w:numPr>
          <w:ilvl w:val="0"/>
          <w:numId w:val="17"/>
        </w:numPr>
        <w:tabs>
          <w:tab w:val="left" w:pos="1185"/>
          <w:tab w:val="left" w:pos="1186"/>
        </w:tabs>
        <w:spacing w:before="17" w:line="247" w:lineRule="auto"/>
        <w:ind w:right="-10"/>
        <w:rPr>
          <w:rFonts w:ascii="Aptos" w:hAnsi="Aptos"/>
          <w:sz w:val="24"/>
          <w:szCs w:val="24"/>
        </w:rPr>
      </w:pPr>
      <w:r w:rsidRPr="004A0379">
        <w:rPr>
          <w:rFonts w:ascii="Aptos" w:hAnsi="Aptos"/>
          <w:sz w:val="24"/>
          <w:szCs w:val="24"/>
        </w:rPr>
        <w:t xml:space="preserve">The RSC meets </w:t>
      </w:r>
      <w:r w:rsidR="00232598" w:rsidRPr="004A0379">
        <w:rPr>
          <w:rFonts w:ascii="Aptos" w:hAnsi="Aptos"/>
          <w:sz w:val="24"/>
          <w:szCs w:val="24"/>
        </w:rPr>
        <w:t>no less than every</w:t>
      </w:r>
      <w:r w:rsidR="009E105A" w:rsidRPr="004A0379">
        <w:rPr>
          <w:rFonts w:ascii="Aptos" w:hAnsi="Aptos"/>
          <w:sz w:val="24"/>
          <w:szCs w:val="24"/>
        </w:rPr>
        <w:t xml:space="preserve"> six months</w:t>
      </w:r>
      <w:r w:rsidRPr="004A0379">
        <w:rPr>
          <w:rFonts w:ascii="Aptos" w:hAnsi="Aptos"/>
          <w:sz w:val="24"/>
          <w:szCs w:val="24"/>
        </w:rPr>
        <w:t xml:space="preserve">. The RSC can meet more often at the request of any member of the committee, at the direction of the Chancellor, or at the request of the </w:t>
      </w:r>
      <w:r w:rsidR="009E105A" w:rsidRPr="004A0379">
        <w:rPr>
          <w:rFonts w:ascii="Aptos" w:hAnsi="Aptos"/>
          <w:sz w:val="24"/>
          <w:szCs w:val="24"/>
        </w:rPr>
        <w:t>Office of Research Integrity and Compliance</w:t>
      </w:r>
      <w:r w:rsidR="00960EF9" w:rsidRPr="004A0379">
        <w:rPr>
          <w:rFonts w:ascii="Aptos" w:hAnsi="Aptos"/>
          <w:sz w:val="24"/>
          <w:szCs w:val="24"/>
        </w:rPr>
        <w:t xml:space="preserve"> or the Research Environmental Compliance Officer</w:t>
      </w:r>
      <w:r w:rsidRPr="004A0379">
        <w:rPr>
          <w:rFonts w:ascii="Aptos" w:hAnsi="Aptos"/>
          <w:sz w:val="24"/>
          <w:szCs w:val="24"/>
        </w:rPr>
        <w:t>.</w:t>
      </w:r>
    </w:p>
    <w:p w14:paraId="0D43FD00" w14:textId="3FEA750A" w:rsidR="00232598" w:rsidRPr="004A0379" w:rsidRDefault="00DF6528">
      <w:pPr>
        <w:pStyle w:val="ListParagraph"/>
        <w:numPr>
          <w:ilvl w:val="0"/>
          <w:numId w:val="17"/>
        </w:numPr>
        <w:tabs>
          <w:tab w:val="left" w:pos="1185"/>
          <w:tab w:val="left" w:pos="1186"/>
        </w:tabs>
        <w:spacing w:before="17" w:line="247" w:lineRule="auto"/>
        <w:ind w:right="629"/>
        <w:rPr>
          <w:rFonts w:ascii="Aptos" w:hAnsi="Aptos"/>
          <w:sz w:val="24"/>
          <w:szCs w:val="24"/>
        </w:rPr>
      </w:pPr>
      <w:r w:rsidRPr="004A0379">
        <w:rPr>
          <w:rFonts w:ascii="Aptos" w:hAnsi="Aptos"/>
          <w:sz w:val="24"/>
          <w:szCs w:val="24"/>
        </w:rPr>
        <w:t>All members of the RSC have the right to vote on any action brought before the committee. A quorum must be present at any meeting requiring any action of the committee. A quorum is defined as more than 50% of the assigned members. Actions are passed by the committee when a simple majority greater than 50%</w:t>
      </w:r>
      <w:r w:rsidRPr="004A0379">
        <w:rPr>
          <w:rFonts w:ascii="Aptos" w:hAnsi="Aptos"/>
          <w:spacing w:val="-17"/>
          <w:sz w:val="24"/>
          <w:szCs w:val="24"/>
        </w:rPr>
        <w:t xml:space="preserve"> </w:t>
      </w:r>
      <w:r w:rsidRPr="004A0379">
        <w:rPr>
          <w:rFonts w:ascii="Aptos" w:hAnsi="Aptos"/>
          <w:sz w:val="24"/>
          <w:szCs w:val="24"/>
        </w:rPr>
        <w:t>of the members present vote in favor of the</w:t>
      </w:r>
      <w:r w:rsidRPr="004A0379">
        <w:rPr>
          <w:rFonts w:ascii="Aptos" w:hAnsi="Aptos"/>
          <w:spacing w:val="-6"/>
          <w:sz w:val="24"/>
          <w:szCs w:val="24"/>
        </w:rPr>
        <w:t xml:space="preserve"> </w:t>
      </w:r>
      <w:r w:rsidRPr="004A0379">
        <w:rPr>
          <w:rFonts w:ascii="Aptos" w:hAnsi="Aptos"/>
          <w:sz w:val="24"/>
          <w:szCs w:val="24"/>
        </w:rPr>
        <w:t>action.</w:t>
      </w:r>
    </w:p>
    <w:p w14:paraId="31066506" w14:textId="6E2AB600" w:rsidR="00232598" w:rsidRPr="004A0379" w:rsidRDefault="7FC78B1F" w:rsidP="006816FD">
      <w:pPr>
        <w:pStyle w:val="ListParagraph"/>
        <w:numPr>
          <w:ilvl w:val="0"/>
          <w:numId w:val="17"/>
        </w:numPr>
        <w:tabs>
          <w:tab w:val="left" w:pos="1185"/>
          <w:tab w:val="left" w:pos="1186"/>
        </w:tabs>
        <w:spacing w:before="17" w:line="247" w:lineRule="auto"/>
        <w:ind w:right="629"/>
        <w:rPr>
          <w:rFonts w:ascii="Aptos" w:hAnsi="Aptos"/>
          <w:sz w:val="24"/>
          <w:szCs w:val="24"/>
        </w:rPr>
      </w:pPr>
      <w:r w:rsidRPr="004A0379">
        <w:rPr>
          <w:rFonts w:ascii="Aptos" w:hAnsi="Aptos"/>
          <w:sz w:val="24"/>
          <w:szCs w:val="24"/>
        </w:rPr>
        <w:t xml:space="preserve">An action can be introduced during regular or special committee meetings and may be voted on during the meeting or deferred to a specific subsequent meeting. Additionally, actions of the committee may be introduced and voted on by </w:t>
      </w:r>
      <w:r w:rsidR="00170AA6" w:rsidRPr="004A0379">
        <w:rPr>
          <w:rFonts w:ascii="Aptos" w:hAnsi="Aptos"/>
          <w:sz w:val="24"/>
          <w:szCs w:val="24"/>
        </w:rPr>
        <w:t>e</w:t>
      </w:r>
      <w:r w:rsidRPr="004A0379">
        <w:rPr>
          <w:rFonts w:ascii="Aptos" w:hAnsi="Aptos"/>
          <w:sz w:val="24"/>
          <w:szCs w:val="24"/>
        </w:rPr>
        <w:t>-mail, providing that more than 50% of the members return a ballot</w:t>
      </w:r>
      <w:r w:rsidR="00170AA6" w:rsidRPr="004A0379">
        <w:rPr>
          <w:rFonts w:ascii="Aptos" w:hAnsi="Aptos"/>
          <w:sz w:val="24"/>
          <w:szCs w:val="24"/>
        </w:rPr>
        <w:t xml:space="preserve"> prior to the deadline delineated on the ballot. </w:t>
      </w:r>
    </w:p>
    <w:p w14:paraId="1E7BAEE8" w14:textId="77777777" w:rsidR="00232598" w:rsidRPr="004A0379" w:rsidRDefault="00232598" w:rsidP="006816FD">
      <w:pPr>
        <w:pStyle w:val="ListParagraph"/>
        <w:tabs>
          <w:tab w:val="left" w:pos="1185"/>
          <w:tab w:val="left" w:pos="1186"/>
        </w:tabs>
        <w:spacing w:before="17" w:line="247" w:lineRule="auto"/>
        <w:ind w:right="629" w:firstLine="0"/>
        <w:rPr>
          <w:rFonts w:ascii="Aptos" w:hAnsi="Aptos"/>
          <w:sz w:val="24"/>
          <w:szCs w:val="24"/>
        </w:rPr>
      </w:pPr>
      <w:bookmarkStart w:id="8" w:name="2.1_The_Radiation_Safety_Committee_Funct"/>
      <w:bookmarkEnd w:id="8"/>
    </w:p>
    <w:p w14:paraId="0974F870" w14:textId="4F2AE042" w:rsidR="0020415D" w:rsidRPr="004A0379" w:rsidRDefault="00232598" w:rsidP="006816FD">
      <w:pPr>
        <w:pStyle w:val="ListParagraph"/>
        <w:numPr>
          <w:ilvl w:val="1"/>
          <w:numId w:val="23"/>
        </w:numPr>
        <w:tabs>
          <w:tab w:val="left" w:pos="1235"/>
          <w:tab w:val="left" w:pos="1236"/>
        </w:tabs>
        <w:spacing w:before="79"/>
        <w:rPr>
          <w:rFonts w:ascii="Aptos" w:hAnsi="Aptos"/>
          <w:b/>
          <w:sz w:val="24"/>
          <w:szCs w:val="24"/>
        </w:rPr>
      </w:pPr>
      <w:r w:rsidRPr="004A0379">
        <w:rPr>
          <w:rFonts w:ascii="Aptos" w:hAnsi="Aptos"/>
          <w:b/>
          <w:sz w:val="24"/>
          <w:szCs w:val="24"/>
        </w:rPr>
        <w:t>RSC</w:t>
      </w:r>
      <w:r w:rsidR="00DF6528" w:rsidRPr="004A0379">
        <w:rPr>
          <w:rFonts w:ascii="Aptos" w:hAnsi="Aptos"/>
          <w:b/>
          <w:spacing w:val="-3"/>
          <w:sz w:val="24"/>
          <w:szCs w:val="24"/>
        </w:rPr>
        <w:t xml:space="preserve"> </w:t>
      </w:r>
      <w:r w:rsidR="00DF6528" w:rsidRPr="004A0379">
        <w:rPr>
          <w:rFonts w:ascii="Aptos" w:hAnsi="Aptos"/>
          <w:b/>
          <w:sz w:val="24"/>
          <w:szCs w:val="24"/>
        </w:rPr>
        <w:t>Functions</w:t>
      </w:r>
    </w:p>
    <w:p w14:paraId="26D7AD25" w14:textId="1DEAED5B" w:rsidR="0020415D" w:rsidRPr="004A0379" w:rsidRDefault="00DF6528" w:rsidP="006816FD">
      <w:pPr>
        <w:pStyle w:val="ListParagraph"/>
        <w:numPr>
          <w:ilvl w:val="1"/>
          <w:numId w:val="20"/>
        </w:numPr>
        <w:tabs>
          <w:tab w:val="left" w:pos="1185"/>
          <w:tab w:val="left" w:pos="1186"/>
        </w:tabs>
        <w:spacing w:line="247" w:lineRule="auto"/>
        <w:rPr>
          <w:rFonts w:ascii="Aptos" w:hAnsi="Aptos"/>
          <w:sz w:val="24"/>
          <w:szCs w:val="24"/>
        </w:rPr>
      </w:pPr>
      <w:r w:rsidRPr="004A0379">
        <w:rPr>
          <w:rFonts w:ascii="Aptos" w:hAnsi="Aptos"/>
          <w:sz w:val="24"/>
          <w:szCs w:val="24"/>
        </w:rPr>
        <w:t xml:space="preserve">Advises the </w:t>
      </w:r>
      <w:r w:rsidR="1B17D2F6" w:rsidRPr="004A0379">
        <w:rPr>
          <w:rFonts w:ascii="Aptos" w:hAnsi="Aptos"/>
          <w:sz w:val="24"/>
          <w:szCs w:val="24"/>
        </w:rPr>
        <w:t>RSO</w:t>
      </w:r>
      <w:r w:rsidRPr="004A0379">
        <w:rPr>
          <w:rFonts w:ascii="Aptos" w:hAnsi="Aptos"/>
          <w:sz w:val="24"/>
          <w:szCs w:val="24"/>
        </w:rPr>
        <w:t>, when necessary or requested, on all matters pertaining to the radiological safety of all University programs involving radioactivity, ionizing radiation exposure, radiation</w:t>
      </w:r>
      <w:r w:rsidR="00232598" w:rsidRPr="004A0379">
        <w:rPr>
          <w:rFonts w:ascii="Aptos" w:hAnsi="Aptos"/>
          <w:sz w:val="24"/>
          <w:szCs w:val="24"/>
        </w:rPr>
        <w:t>-</w:t>
      </w:r>
      <w:r w:rsidRPr="004A0379">
        <w:rPr>
          <w:rFonts w:ascii="Aptos" w:hAnsi="Aptos"/>
          <w:sz w:val="24"/>
          <w:szCs w:val="24"/>
        </w:rPr>
        <w:t>producing devices,</w:t>
      </w:r>
      <w:r w:rsidR="00232598" w:rsidRPr="004A0379">
        <w:rPr>
          <w:rFonts w:ascii="Aptos" w:hAnsi="Aptos"/>
          <w:sz w:val="24"/>
          <w:szCs w:val="24"/>
        </w:rPr>
        <w:t xml:space="preserve"> and high-energy lasers</w:t>
      </w:r>
      <w:r w:rsidRPr="004A0379">
        <w:rPr>
          <w:rFonts w:ascii="Aptos" w:hAnsi="Aptos"/>
          <w:sz w:val="24"/>
          <w:szCs w:val="24"/>
        </w:rPr>
        <w:t>.</w:t>
      </w:r>
    </w:p>
    <w:p w14:paraId="3B1A2D1F" w14:textId="77777777" w:rsidR="0020415D" w:rsidRPr="004A0379" w:rsidRDefault="00DF6528" w:rsidP="006816FD">
      <w:pPr>
        <w:pStyle w:val="ListParagraph"/>
        <w:numPr>
          <w:ilvl w:val="2"/>
          <w:numId w:val="20"/>
        </w:numPr>
        <w:tabs>
          <w:tab w:val="left" w:pos="2640"/>
        </w:tabs>
        <w:spacing w:before="23" w:line="230" w:lineRule="auto"/>
        <w:rPr>
          <w:rFonts w:ascii="Aptos" w:hAnsi="Aptos"/>
          <w:sz w:val="24"/>
          <w:szCs w:val="24"/>
        </w:rPr>
      </w:pPr>
      <w:r w:rsidRPr="004A0379">
        <w:rPr>
          <w:rFonts w:ascii="Aptos" w:hAnsi="Aptos"/>
          <w:sz w:val="24"/>
          <w:szCs w:val="24"/>
        </w:rPr>
        <w:t>Radioactivity refers to the spontaneous emission of</w:t>
      </w:r>
      <w:r w:rsidRPr="004A0379">
        <w:rPr>
          <w:rFonts w:ascii="Aptos" w:hAnsi="Aptos"/>
          <w:spacing w:val="-12"/>
          <w:sz w:val="24"/>
          <w:szCs w:val="24"/>
        </w:rPr>
        <w:t xml:space="preserve"> </w:t>
      </w:r>
      <w:r w:rsidRPr="004A0379">
        <w:rPr>
          <w:rFonts w:ascii="Aptos" w:hAnsi="Aptos"/>
          <w:sz w:val="24"/>
          <w:szCs w:val="24"/>
        </w:rPr>
        <w:t>ionizing radiation from any material (solid, liquid, or</w:t>
      </w:r>
      <w:r w:rsidRPr="004A0379">
        <w:rPr>
          <w:rFonts w:ascii="Aptos" w:hAnsi="Aptos"/>
          <w:spacing w:val="-4"/>
          <w:sz w:val="24"/>
          <w:szCs w:val="24"/>
        </w:rPr>
        <w:t xml:space="preserve"> </w:t>
      </w:r>
      <w:r w:rsidRPr="004A0379">
        <w:rPr>
          <w:rFonts w:ascii="Aptos" w:hAnsi="Aptos"/>
          <w:sz w:val="24"/>
          <w:szCs w:val="24"/>
        </w:rPr>
        <w:t>gas).</w:t>
      </w:r>
    </w:p>
    <w:p w14:paraId="7641DF71" w14:textId="6ACACE99" w:rsidR="0020415D" w:rsidRPr="004A0379" w:rsidRDefault="00DF6528" w:rsidP="006816FD">
      <w:pPr>
        <w:pStyle w:val="ListParagraph"/>
        <w:numPr>
          <w:ilvl w:val="2"/>
          <w:numId w:val="20"/>
        </w:numPr>
        <w:tabs>
          <w:tab w:val="left" w:pos="2640"/>
        </w:tabs>
        <w:spacing w:before="28" w:line="242" w:lineRule="auto"/>
        <w:rPr>
          <w:rFonts w:ascii="Aptos" w:hAnsi="Aptos"/>
          <w:sz w:val="24"/>
          <w:szCs w:val="24"/>
        </w:rPr>
      </w:pPr>
      <w:r w:rsidRPr="004A0379">
        <w:rPr>
          <w:rFonts w:ascii="Aptos" w:hAnsi="Aptos"/>
          <w:sz w:val="24"/>
          <w:szCs w:val="24"/>
        </w:rPr>
        <w:t>Ionizing radiation describes high energy photons (x- ray</w:t>
      </w:r>
      <w:r w:rsidR="1B17D2F6" w:rsidRPr="004A0379">
        <w:rPr>
          <w:rFonts w:ascii="Aptos" w:hAnsi="Aptos"/>
          <w:sz w:val="24"/>
          <w:szCs w:val="24"/>
        </w:rPr>
        <w:t>, some ultraviolet wavelengths</w:t>
      </w:r>
      <w:r w:rsidRPr="004A0379">
        <w:rPr>
          <w:rFonts w:ascii="Aptos" w:hAnsi="Aptos"/>
          <w:sz w:val="24"/>
          <w:szCs w:val="24"/>
        </w:rPr>
        <w:t xml:space="preserve"> and gamma) and other high energy particles (alpha, beta, and other nucleons) which are capable of producing ionization in substances they pass</w:t>
      </w:r>
      <w:r w:rsidRPr="004A0379">
        <w:rPr>
          <w:rFonts w:ascii="Aptos" w:hAnsi="Aptos"/>
          <w:spacing w:val="-1"/>
          <w:sz w:val="24"/>
          <w:szCs w:val="24"/>
        </w:rPr>
        <w:t xml:space="preserve"> </w:t>
      </w:r>
      <w:r w:rsidRPr="004A0379">
        <w:rPr>
          <w:rFonts w:ascii="Aptos" w:hAnsi="Aptos"/>
          <w:sz w:val="24"/>
          <w:szCs w:val="24"/>
        </w:rPr>
        <w:t>through.</w:t>
      </w:r>
    </w:p>
    <w:p w14:paraId="77432A6D" w14:textId="6C3DB0F8" w:rsidR="00C33ED7" w:rsidRPr="004A0379" w:rsidRDefault="00C33ED7" w:rsidP="006816FD">
      <w:pPr>
        <w:pStyle w:val="ListParagraph"/>
        <w:numPr>
          <w:ilvl w:val="2"/>
          <w:numId w:val="20"/>
        </w:numPr>
        <w:tabs>
          <w:tab w:val="left" w:pos="2640"/>
        </w:tabs>
        <w:spacing w:before="28" w:line="242" w:lineRule="auto"/>
        <w:rPr>
          <w:rFonts w:ascii="Aptos" w:hAnsi="Aptos"/>
          <w:sz w:val="24"/>
          <w:szCs w:val="24"/>
        </w:rPr>
      </w:pPr>
      <w:r w:rsidRPr="004A0379">
        <w:rPr>
          <w:rFonts w:ascii="Aptos" w:hAnsi="Aptos"/>
          <w:sz w:val="24"/>
          <w:szCs w:val="24"/>
        </w:rPr>
        <w:t xml:space="preserve">LASER- Acronym for Light Amplification by the Stimulated Emission of Radiation. A laser is a device that stimulates atoms or molecules to emit light at particular wavelengths and amplifies that light, typically producing a narrow beam of non-ionizing radiation. </w:t>
      </w:r>
    </w:p>
    <w:p w14:paraId="0551C29A" w14:textId="0FC37976" w:rsidR="00C33ED7" w:rsidRPr="004A0379" w:rsidRDefault="00C33ED7" w:rsidP="006816FD">
      <w:pPr>
        <w:pStyle w:val="ListParagraph"/>
        <w:numPr>
          <w:ilvl w:val="2"/>
          <w:numId w:val="20"/>
        </w:numPr>
        <w:tabs>
          <w:tab w:val="left" w:pos="2640"/>
        </w:tabs>
        <w:spacing w:before="28" w:line="242" w:lineRule="auto"/>
        <w:rPr>
          <w:rFonts w:ascii="Aptos" w:hAnsi="Aptos"/>
          <w:sz w:val="24"/>
          <w:szCs w:val="24"/>
        </w:rPr>
      </w:pPr>
      <w:r w:rsidRPr="004A0379">
        <w:rPr>
          <w:rFonts w:ascii="Aptos" w:hAnsi="Aptos"/>
          <w:sz w:val="24"/>
          <w:szCs w:val="24"/>
        </w:rPr>
        <w:t>Class 3B LASER- lasers or laser systems that emit between 5 and 500 milliwatts (mW) and can cause injury if someone views the beam directly. Class 3B lasers can produce eye injury before the aversion response takes over.</w:t>
      </w:r>
    </w:p>
    <w:p w14:paraId="4DBFCC57" w14:textId="2D149B7A" w:rsidR="00C33ED7" w:rsidRPr="004A0379" w:rsidRDefault="00C33ED7" w:rsidP="006816FD">
      <w:pPr>
        <w:pStyle w:val="ListParagraph"/>
        <w:numPr>
          <w:ilvl w:val="2"/>
          <w:numId w:val="20"/>
        </w:numPr>
        <w:tabs>
          <w:tab w:val="left" w:pos="2640"/>
        </w:tabs>
        <w:spacing w:before="28" w:line="242" w:lineRule="auto"/>
        <w:rPr>
          <w:rFonts w:ascii="Aptos" w:hAnsi="Aptos"/>
          <w:sz w:val="24"/>
          <w:szCs w:val="24"/>
        </w:rPr>
      </w:pPr>
      <w:r w:rsidRPr="004A0379">
        <w:rPr>
          <w:rFonts w:ascii="Aptos" w:hAnsi="Aptos"/>
          <w:sz w:val="24"/>
          <w:szCs w:val="24"/>
        </w:rPr>
        <w:lastRenderedPageBreak/>
        <w:t>Class 4 LASER- laser or laser systems that emit powers greater than 500 milliwatts (mW) and can cause injury if someone views the beam directly or views a reflection of the laser beam. Class 4 lasers present a hazard for eye and skin injury, can produce laser-generated air contaminants, and can cause fires from interactions of the beam with flammable materials.</w:t>
      </w:r>
    </w:p>
    <w:p w14:paraId="406CF493" w14:textId="61A163C5" w:rsidR="0020415D" w:rsidRPr="004A0379" w:rsidRDefault="00DF6528" w:rsidP="006816FD">
      <w:pPr>
        <w:pStyle w:val="ListParagraph"/>
        <w:numPr>
          <w:ilvl w:val="1"/>
          <w:numId w:val="20"/>
        </w:numPr>
        <w:tabs>
          <w:tab w:val="left" w:pos="1185"/>
          <w:tab w:val="left" w:pos="1186"/>
        </w:tabs>
        <w:spacing w:before="20" w:line="247" w:lineRule="auto"/>
        <w:rPr>
          <w:rFonts w:ascii="Aptos" w:hAnsi="Aptos"/>
          <w:sz w:val="24"/>
          <w:szCs w:val="24"/>
        </w:rPr>
      </w:pPr>
      <w:r w:rsidRPr="004A0379">
        <w:rPr>
          <w:rFonts w:ascii="Aptos" w:hAnsi="Aptos"/>
          <w:sz w:val="24"/>
          <w:szCs w:val="24"/>
        </w:rPr>
        <w:t>Reviews</w:t>
      </w:r>
      <w:r w:rsidR="005B366F" w:rsidRPr="004A0379">
        <w:rPr>
          <w:rFonts w:ascii="Aptos" w:hAnsi="Aptos"/>
          <w:sz w:val="24"/>
          <w:szCs w:val="24"/>
        </w:rPr>
        <w:t>, approves, or withholds approval</w:t>
      </w:r>
      <w:r w:rsidRPr="004A0379">
        <w:rPr>
          <w:rFonts w:ascii="Aptos" w:hAnsi="Aptos"/>
          <w:sz w:val="24"/>
          <w:szCs w:val="24"/>
        </w:rPr>
        <w:t xml:space="preserve"> </w:t>
      </w:r>
      <w:r w:rsidR="00C26DA2" w:rsidRPr="004A0379">
        <w:rPr>
          <w:rFonts w:ascii="Aptos" w:hAnsi="Aptos"/>
          <w:sz w:val="24"/>
          <w:szCs w:val="24"/>
        </w:rPr>
        <w:t xml:space="preserve">of </w:t>
      </w:r>
      <w:r w:rsidRPr="004A0379">
        <w:rPr>
          <w:rFonts w:ascii="Aptos" w:hAnsi="Aptos"/>
          <w:sz w:val="24"/>
          <w:szCs w:val="24"/>
        </w:rPr>
        <w:t>applications</w:t>
      </w:r>
      <w:r w:rsidR="005B366F" w:rsidRPr="004A0379">
        <w:rPr>
          <w:rFonts w:ascii="Aptos" w:hAnsi="Aptos"/>
          <w:sz w:val="24"/>
          <w:szCs w:val="24"/>
        </w:rPr>
        <w:t>, protocols, and proposals</w:t>
      </w:r>
      <w:r w:rsidR="009A02EF" w:rsidRPr="004A0379">
        <w:rPr>
          <w:rFonts w:ascii="Aptos" w:hAnsi="Aptos"/>
          <w:sz w:val="24"/>
          <w:szCs w:val="24"/>
        </w:rPr>
        <w:t xml:space="preserve"> </w:t>
      </w:r>
      <w:r w:rsidRPr="004A0379">
        <w:rPr>
          <w:rFonts w:ascii="Aptos" w:hAnsi="Aptos"/>
          <w:sz w:val="24"/>
          <w:szCs w:val="24"/>
        </w:rPr>
        <w:t>for the use of radioactiv</w:t>
      </w:r>
      <w:r w:rsidR="009A02EF" w:rsidRPr="004A0379">
        <w:rPr>
          <w:rFonts w:ascii="Aptos" w:hAnsi="Aptos"/>
          <w:sz w:val="24"/>
          <w:szCs w:val="24"/>
        </w:rPr>
        <w:t>e materials, radiation-generating devices, as well as Class 3B and Class 4 Lasers</w:t>
      </w:r>
      <w:r w:rsidRPr="004A0379">
        <w:rPr>
          <w:rFonts w:ascii="Aptos" w:hAnsi="Aptos"/>
          <w:sz w:val="24"/>
          <w:szCs w:val="24"/>
        </w:rPr>
        <w:t xml:space="preserve"> within the institution from the standpoint of radiological</w:t>
      </w:r>
      <w:r w:rsidRPr="004A0379">
        <w:rPr>
          <w:rFonts w:ascii="Aptos" w:hAnsi="Aptos"/>
          <w:spacing w:val="-1"/>
          <w:sz w:val="24"/>
          <w:szCs w:val="24"/>
        </w:rPr>
        <w:t xml:space="preserve"> </w:t>
      </w:r>
      <w:r w:rsidRPr="004A0379">
        <w:rPr>
          <w:rFonts w:ascii="Aptos" w:hAnsi="Aptos"/>
          <w:sz w:val="24"/>
          <w:szCs w:val="24"/>
        </w:rPr>
        <w:t>safety.</w:t>
      </w:r>
    </w:p>
    <w:p w14:paraId="6880D42E" w14:textId="3FA7FA0C" w:rsidR="009A02EF" w:rsidRPr="004A0379" w:rsidRDefault="00DF6528" w:rsidP="006816FD">
      <w:pPr>
        <w:pStyle w:val="ListParagraph"/>
        <w:numPr>
          <w:ilvl w:val="1"/>
          <w:numId w:val="20"/>
        </w:numPr>
        <w:tabs>
          <w:tab w:val="left" w:pos="1185"/>
          <w:tab w:val="left" w:pos="1186"/>
        </w:tabs>
        <w:spacing w:before="18" w:line="247" w:lineRule="auto"/>
        <w:rPr>
          <w:rFonts w:ascii="Aptos" w:hAnsi="Aptos"/>
          <w:sz w:val="24"/>
          <w:szCs w:val="24"/>
        </w:rPr>
      </w:pPr>
      <w:r w:rsidRPr="004A0379">
        <w:rPr>
          <w:rFonts w:ascii="Aptos" w:hAnsi="Aptos"/>
          <w:sz w:val="24"/>
          <w:szCs w:val="24"/>
        </w:rPr>
        <w:t xml:space="preserve">Reviews and prescribes special conditions, requirements, and restrictions as necessary to protect University personnel and the general population from health hazards associated with the use of radioactivity and radiation generating devices at the University. </w:t>
      </w:r>
    </w:p>
    <w:p w14:paraId="10859889" w14:textId="3C33877D" w:rsidR="009A02EF" w:rsidRPr="004A0379" w:rsidRDefault="00DF6528" w:rsidP="006816FD">
      <w:pPr>
        <w:pStyle w:val="ListParagraph"/>
        <w:numPr>
          <w:ilvl w:val="2"/>
          <w:numId w:val="20"/>
        </w:numPr>
        <w:tabs>
          <w:tab w:val="left" w:pos="1185"/>
          <w:tab w:val="left" w:pos="1186"/>
        </w:tabs>
        <w:spacing w:before="18" w:line="247" w:lineRule="auto"/>
        <w:rPr>
          <w:rFonts w:ascii="Aptos" w:hAnsi="Aptos"/>
          <w:sz w:val="24"/>
          <w:szCs w:val="24"/>
        </w:rPr>
      </w:pPr>
      <w:r w:rsidRPr="004A0379">
        <w:rPr>
          <w:rFonts w:ascii="Aptos" w:hAnsi="Aptos"/>
          <w:sz w:val="24"/>
          <w:szCs w:val="24"/>
        </w:rPr>
        <w:t xml:space="preserve">Conditions, restrictions, and requirements in all cases will be made in accordance with </w:t>
      </w:r>
      <w:r w:rsidR="1B17D2F6" w:rsidRPr="004A0379">
        <w:rPr>
          <w:rFonts w:ascii="Aptos" w:hAnsi="Aptos"/>
          <w:sz w:val="24"/>
          <w:szCs w:val="24"/>
        </w:rPr>
        <w:t>all</w:t>
      </w:r>
      <w:r w:rsidRPr="004A0379">
        <w:rPr>
          <w:rFonts w:ascii="Aptos" w:hAnsi="Aptos"/>
          <w:sz w:val="24"/>
          <w:szCs w:val="24"/>
        </w:rPr>
        <w:t xml:space="preserve"> applicable Federal and State regulations. </w:t>
      </w:r>
    </w:p>
    <w:p w14:paraId="33DAA416" w14:textId="3B295927" w:rsidR="0020415D" w:rsidRPr="004A0379" w:rsidRDefault="009A02EF" w:rsidP="006816FD">
      <w:pPr>
        <w:pStyle w:val="ListParagraph"/>
        <w:numPr>
          <w:ilvl w:val="2"/>
          <w:numId w:val="20"/>
        </w:numPr>
        <w:tabs>
          <w:tab w:val="left" w:pos="1185"/>
          <w:tab w:val="left" w:pos="1186"/>
        </w:tabs>
        <w:spacing w:before="18" w:line="247" w:lineRule="auto"/>
        <w:rPr>
          <w:rFonts w:ascii="Aptos" w:hAnsi="Aptos"/>
          <w:sz w:val="24"/>
          <w:szCs w:val="24"/>
        </w:rPr>
      </w:pPr>
      <w:r w:rsidRPr="004A0379">
        <w:rPr>
          <w:rFonts w:ascii="Aptos" w:hAnsi="Aptos"/>
          <w:sz w:val="24"/>
          <w:szCs w:val="24"/>
        </w:rPr>
        <w:t xml:space="preserve">As delineated in the Radiation Safety Policy, </w:t>
      </w:r>
      <w:r w:rsidR="00DF6528" w:rsidRPr="004A0379">
        <w:rPr>
          <w:rFonts w:ascii="Aptos" w:hAnsi="Aptos"/>
          <w:sz w:val="24"/>
          <w:szCs w:val="24"/>
        </w:rPr>
        <w:t>RSC approval must be obtained in writing before any project involving radioactivity</w:t>
      </w:r>
      <w:r w:rsidR="00E5673A" w:rsidRPr="004A0379">
        <w:rPr>
          <w:rFonts w:ascii="Aptos" w:hAnsi="Aptos"/>
          <w:sz w:val="24"/>
          <w:szCs w:val="24"/>
        </w:rPr>
        <w:t>,</w:t>
      </w:r>
      <w:r w:rsidR="00DF6528" w:rsidRPr="004A0379">
        <w:rPr>
          <w:rFonts w:ascii="Aptos" w:hAnsi="Aptos"/>
          <w:sz w:val="24"/>
          <w:szCs w:val="24"/>
        </w:rPr>
        <w:t xml:space="preserve"> radiation producing devices</w:t>
      </w:r>
      <w:r w:rsidR="00E5673A" w:rsidRPr="004A0379">
        <w:rPr>
          <w:rFonts w:ascii="Aptos" w:hAnsi="Aptos"/>
          <w:sz w:val="24"/>
          <w:szCs w:val="24"/>
        </w:rPr>
        <w:t>, or high energy lasers</w:t>
      </w:r>
      <w:r w:rsidR="00DF6528" w:rsidRPr="004A0379">
        <w:rPr>
          <w:rFonts w:ascii="Aptos" w:hAnsi="Aptos"/>
          <w:sz w:val="24"/>
          <w:szCs w:val="24"/>
        </w:rPr>
        <w:t xml:space="preserve"> are</w:t>
      </w:r>
      <w:r w:rsidR="00DF6528" w:rsidRPr="004A0379">
        <w:rPr>
          <w:rFonts w:ascii="Aptos" w:hAnsi="Aptos"/>
          <w:spacing w:val="-13"/>
          <w:sz w:val="24"/>
          <w:szCs w:val="24"/>
        </w:rPr>
        <w:t xml:space="preserve"> </w:t>
      </w:r>
      <w:r w:rsidR="00DF6528" w:rsidRPr="004A0379">
        <w:rPr>
          <w:rFonts w:ascii="Aptos" w:hAnsi="Aptos"/>
          <w:sz w:val="24"/>
          <w:szCs w:val="24"/>
        </w:rPr>
        <w:t>initiated.</w:t>
      </w:r>
    </w:p>
    <w:p w14:paraId="65D5B9E7" w14:textId="0AAAAC4E" w:rsidR="0020415D" w:rsidRPr="004A0379" w:rsidRDefault="00DF6528" w:rsidP="006816FD">
      <w:pPr>
        <w:pStyle w:val="ListParagraph"/>
        <w:numPr>
          <w:ilvl w:val="1"/>
          <w:numId w:val="20"/>
        </w:numPr>
        <w:tabs>
          <w:tab w:val="left" w:pos="1185"/>
          <w:tab w:val="left" w:pos="1186"/>
        </w:tabs>
        <w:spacing w:before="14" w:line="247" w:lineRule="auto"/>
        <w:rPr>
          <w:rFonts w:ascii="Aptos" w:hAnsi="Aptos"/>
          <w:sz w:val="24"/>
          <w:szCs w:val="24"/>
        </w:rPr>
      </w:pPr>
      <w:r w:rsidRPr="004A0379">
        <w:rPr>
          <w:rFonts w:ascii="Aptos" w:hAnsi="Aptos"/>
          <w:sz w:val="24"/>
          <w:szCs w:val="24"/>
        </w:rPr>
        <w:t>Prescribes such special conditions and requirements as necessary in connection with the ordering, handling, usage, storage, and disposal of radioactive material, radioactive waste, contaminated equipment, radiation generating devices,</w:t>
      </w:r>
      <w:r w:rsidR="009A02EF" w:rsidRPr="004A0379">
        <w:rPr>
          <w:rFonts w:ascii="Aptos" w:hAnsi="Aptos"/>
          <w:sz w:val="24"/>
          <w:szCs w:val="24"/>
        </w:rPr>
        <w:t xml:space="preserve"> and</w:t>
      </w:r>
      <w:r w:rsidRPr="004A0379">
        <w:rPr>
          <w:rFonts w:ascii="Aptos" w:hAnsi="Aptos"/>
          <w:sz w:val="24"/>
          <w:szCs w:val="24"/>
        </w:rPr>
        <w:t xml:space="preserve"> </w:t>
      </w:r>
      <w:r w:rsidR="009A02EF" w:rsidRPr="004A0379">
        <w:rPr>
          <w:rFonts w:ascii="Aptos" w:hAnsi="Aptos"/>
          <w:sz w:val="24"/>
          <w:szCs w:val="24"/>
        </w:rPr>
        <w:t xml:space="preserve">high energy lasers, in addition to their associated </w:t>
      </w:r>
      <w:r w:rsidRPr="004A0379">
        <w:rPr>
          <w:rFonts w:ascii="Aptos" w:hAnsi="Aptos"/>
          <w:sz w:val="24"/>
          <w:szCs w:val="24"/>
        </w:rPr>
        <w:t>laboratories and storage areas so as to promote radiological</w:t>
      </w:r>
      <w:r w:rsidRPr="004A0379">
        <w:rPr>
          <w:rFonts w:ascii="Aptos" w:hAnsi="Aptos"/>
          <w:spacing w:val="-4"/>
          <w:sz w:val="24"/>
          <w:szCs w:val="24"/>
        </w:rPr>
        <w:t xml:space="preserve"> </w:t>
      </w:r>
      <w:r w:rsidRPr="004A0379">
        <w:rPr>
          <w:rFonts w:ascii="Aptos" w:hAnsi="Aptos"/>
          <w:sz w:val="24"/>
          <w:szCs w:val="24"/>
        </w:rPr>
        <w:t>safety.</w:t>
      </w:r>
    </w:p>
    <w:p w14:paraId="5349D1EC" w14:textId="77777777" w:rsidR="0020415D" w:rsidRPr="004A0379" w:rsidRDefault="00DF6528" w:rsidP="006816FD">
      <w:pPr>
        <w:pStyle w:val="ListParagraph"/>
        <w:numPr>
          <w:ilvl w:val="2"/>
          <w:numId w:val="20"/>
        </w:numPr>
        <w:tabs>
          <w:tab w:val="left" w:pos="2640"/>
        </w:tabs>
        <w:spacing w:before="15" w:line="242" w:lineRule="auto"/>
        <w:rPr>
          <w:rFonts w:ascii="Aptos" w:hAnsi="Aptos"/>
          <w:sz w:val="24"/>
          <w:szCs w:val="24"/>
        </w:rPr>
      </w:pPr>
      <w:r w:rsidRPr="004A0379">
        <w:rPr>
          <w:rFonts w:ascii="Aptos" w:hAnsi="Aptos"/>
          <w:sz w:val="24"/>
          <w:szCs w:val="24"/>
        </w:rPr>
        <w:t>These conditions and requirements may include, but are not limited to, physical examinations, additional training, designation of a limited area of use, disposal methods, survey requirements, and any other conditions or requirements deemed reasonable and prudent by the</w:t>
      </w:r>
      <w:r w:rsidRPr="004A0379">
        <w:rPr>
          <w:rFonts w:ascii="Aptos" w:hAnsi="Aptos"/>
          <w:spacing w:val="-2"/>
          <w:sz w:val="24"/>
          <w:szCs w:val="24"/>
        </w:rPr>
        <w:t xml:space="preserve"> </w:t>
      </w:r>
      <w:r w:rsidRPr="004A0379">
        <w:rPr>
          <w:rFonts w:ascii="Aptos" w:hAnsi="Aptos"/>
          <w:sz w:val="24"/>
          <w:szCs w:val="24"/>
        </w:rPr>
        <w:t>committee.</w:t>
      </w:r>
    </w:p>
    <w:p w14:paraId="52072001" w14:textId="77777777" w:rsidR="0020415D" w:rsidRPr="00491FA0" w:rsidRDefault="0020415D">
      <w:pPr>
        <w:pStyle w:val="BodyText"/>
        <w:spacing w:before="7"/>
      </w:pPr>
    </w:p>
    <w:p w14:paraId="2983BF74" w14:textId="24196C28" w:rsidR="0020415D" w:rsidRPr="004A0379" w:rsidRDefault="0034639A" w:rsidP="008D15A4">
      <w:pPr>
        <w:pStyle w:val="Heading1"/>
        <w:numPr>
          <w:ilvl w:val="0"/>
          <w:numId w:val="53"/>
        </w:numPr>
        <w:ind w:left="810"/>
        <w:rPr>
          <w:rFonts w:ascii="Aptos" w:hAnsi="Aptos"/>
          <w:sz w:val="24"/>
          <w:szCs w:val="24"/>
        </w:rPr>
      </w:pPr>
      <w:bookmarkStart w:id="9" w:name="2.2_Functions_of_the_RSC_Chairperson:"/>
      <w:bookmarkStart w:id="10" w:name="_bookmark5"/>
      <w:bookmarkStart w:id="11" w:name="_Toc190441983"/>
      <w:bookmarkEnd w:id="9"/>
      <w:bookmarkEnd w:id="10"/>
      <w:r w:rsidRPr="004A0379">
        <w:rPr>
          <w:rFonts w:ascii="Aptos" w:hAnsi="Aptos"/>
          <w:sz w:val="24"/>
          <w:szCs w:val="24"/>
        </w:rPr>
        <w:t>RADIATION SAFETY OFFICER</w:t>
      </w:r>
      <w:bookmarkStart w:id="12" w:name="2.3_Radiation_Safety_Officer_(RSO):"/>
      <w:bookmarkEnd w:id="12"/>
      <w:r w:rsidR="00DF6528" w:rsidRPr="004A0379">
        <w:rPr>
          <w:rFonts w:ascii="Aptos" w:hAnsi="Aptos"/>
          <w:spacing w:val="-11"/>
          <w:sz w:val="24"/>
          <w:szCs w:val="24"/>
        </w:rPr>
        <w:t xml:space="preserve"> </w:t>
      </w:r>
      <w:r w:rsidR="00DF6528" w:rsidRPr="004A0379">
        <w:rPr>
          <w:rFonts w:ascii="Aptos" w:hAnsi="Aptos"/>
          <w:sz w:val="24"/>
          <w:szCs w:val="24"/>
        </w:rPr>
        <w:t>(RSO)</w:t>
      </w:r>
      <w:bookmarkEnd w:id="11"/>
    </w:p>
    <w:p w14:paraId="3FF90BEE" w14:textId="77777777" w:rsidR="00A67DF8" w:rsidRPr="004A0379" w:rsidRDefault="00A67DF8">
      <w:pPr>
        <w:pStyle w:val="BodyText"/>
        <w:rPr>
          <w:rFonts w:ascii="Aptos" w:hAnsi="Aptos"/>
        </w:rPr>
      </w:pPr>
    </w:p>
    <w:p w14:paraId="26DD8E9B" w14:textId="5A595D3D" w:rsidR="0020415D" w:rsidRPr="004A0379" w:rsidRDefault="00855D71">
      <w:pPr>
        <w:pStyle w:val="BodyText"/>
        <w:spacing w:before="1"/>
        <w:ind w:left="480"/>
        <w:rPr>
          <w:rFonts w:ascii="Aptos" w:hAnsi="Aptos"/>
        </w:rPr>
      </w:pPr>
      <w:r w:rsidRPr="004A0379">
        <w:rPr>
          <w:rFonts w:ascii="Aptos" w:hAnsi="Aptos"/>
        </w:rPr>
        <w:t xml:space="preserve">At the University of Mississippi, the </w:t>
      </w:r>
      <w:bookmarkStart w:id="13" w:name="2.4_Radiation_Protection_Specialist_(RPS"/>
      <w:bookmarkStart w:id="14" w:name="_bookmark7"/>
      <w:bookmarkEnd w:id="13"/>
      <w:bookmarkEnd w:id="14"/>
      <w:r w:rsidR="00960EF9" w:rsidRPr="004A0379">
        <w:rPr>
          <w:rFonts w:ascii="Aptos" w:hAnsi="Aptos"/>
        </w:rPr>
        <w:t>RSO carries out the responsibilities prescribed by the NRC and MSDH</w:t>
      </w:r>
      <w:r w:rsidRPr="004A0379">
        <w:rPr>
          <w:rFonts w:ascii="Aptos" w:hAnsi="Aptos"/>
        </w:rPr>
        <w:t xml:space="preserve"> for both the </w:t>
      </w:r>
      <w:r w:rsidR="00960EF9" w:rsidRPr="004A0379">
        <w:rPr>
          <w:rFonts w:ascii="Aptos" w:hAnsi="Aptos"/>
        </w:rPr>
        <w:t>“Radiation Safety Officer” and “Laser Safety Officer”. The RSO</w:t>
      </w:r>
      <w:r w:rsidR="322D2507" w:rsidRPr="004A0379">
        <w:rPr>
          <w:rFonts w:ascii="Aptos" w:hAnsi="Aptos"/>
        </w:rPr>
        <w:t xml:space="preserve"> has the authority and responsibility to:</w:t>
      </w:r>
    </w:p>
    <w:p w14:paraId="54D46052" w14:textId="42F901FE" w:rsidR="0020415D" w:rsidRPr="004A0379" w:rsidRDefault="1B17D2F6" w:rsidP="006816FD">
      <w:pPr>
        <w:pStyle w:val="ListParagraph"/>
        <w:numPr>
          <w:ilvl w:val="2"/>
          <w:numId w:val="25"/>
        </w:numPr>
        <w:tabs>
          <w:tab w:val="left" w:pos="1185"/>
          <w:tab w:val="left" w:pos="1186"/>
        </w:tabs>
        <w:ind w:left="1080"/>
        <w:rPr>
          <w:rFonts w:ascii="Aptos" w:hAnsi="Aptos"/>
          <w:sz w:val="24"/>
          <w:szCs w:val="24"/>
        </w:rPr>
      </w:pPr>
      <w:r w:rsidRPr="004A0379">
        <w:rPr>
          <w:rFonts w:ascii="Aptos" w:hAnsi="Aptos"/>
          <w:sz w:val="24"/>
          <w:szCs w:val="24"/>
        </w:rPr>
        <w:t>Disseminate information on radiation health physics</w:t>
      </w:r>
    </w:p>
    <w:p w14:paraId="727FFE75" w14:textId="5BDB2E57" w:rsidR="0020415D" w:rsidRPr="004A0379" w:rsidRDefault="00DF6528" w:rsidP="006816FD">
      <w:pPr>
        <w:pStyle w:val="ListParagraph"/>
        <w:numPr>
          <w:ilvl w:val="2"/>
          <w:numId w:val="25"/>
        </w:numPr>
        <w:tabs>
          <w:tab w:val="left" w:pos="1185"/>
          <w:tab w:val="left" w:pos="1186"/>
        </w:tabs>
        <w:spacing w:before="25" w:line="247" w:lineRule="auto"/>
        <w:ind w:left="1080"/>
        <w:rPr>
          <w:rFonts w:ascii="Aptos" w:hAnsi="Aptos"/>
          <w:sz w:val="24"/>
          <w:szCs w:val="24"/>
        </w:rPr>
      </w:pPr>
      <w:r w:rsidRPr="004A0379">
        <w:rPr>
          <w:rFonts w:ascii="Aptos" w:hAnsi="Aptos"/>
          <w:sz w:val="24"/>
          <w:szCs w:val="24"/>
        </w:rPr>
        <w:t xml:space="preserve">Implement or execute policy decisions regarding radiological safety made by </w:t>
      </w:r>
      <w:r w:rsidR="00960EF9" w:rsidRPr="004A0379">
        <w:rPr>
          <w:rFonts w:ascii="Aptos" w:hAnsi="Aptos"/>
          <w:sz w:val="24"/>
          <w:szCs w:val="24"/>
        </w:rPr>
        <w:t>state and federal regulations, ANSI standards, and University policies</w:t>
      </w:r>
      <w:r w:rsidR="00960EF9" w:rsidRPr="004A0379" w:rsidDel="00960EF9">
        <w:rPr>
          <w:rFonts w:ascii="Aptos" w:hAnsi="Aptos"/>
          <w:sz w:val="24"/>
          <w:szCs w:val="24"/>
        </w:rPr>
        <w:t xml:space="preserve"> </w:t>
      </w:r>
    </w:p>
    <w:p w14:paraId="3351B216" w14:textId="4BBA8F26" w:rsidR="0020415D" w:rsidRPr="004A0379" w:rsidRDefault="00DF6528" w:rsidP="006816FD">
      <w:pPr>
        <w:pStyle w:val="ListParagraph"/>
        <w:numPr>
          <w:ilvl w:val="2"/>
          <w:numId w:val="25"/>
        </w:numPr>
        <w:tabs>
          <w:tab w:val="left" w:pos="1185"/>
          <w:tab w:val="left" w:pos="1186"/>
        </w:tabs>
        <w:spacing w:before="16" w:line="247" w:lineRule="auto"/>
        <w:ind w:left="1080"/>
        <w:rPr>
          <w:rFonts w:ascii="Aptos" w:hAnsi="Aptos"/>
          <w:sz w:val="24"/>
          <w:szCs w:val="24"/>
        </w:rPr>
      </w:pPr>
      <w:r w:rsidRPr="004A0379">
        <w:rPr>
          <w:rFonts w:ascii="Aptos" w:hAnsi="Aptos"/>
          <w:sz w:val="24"/>
          <w:szCs w:val="24"/>
        </w:rPr>
        <w:t>Review all proposals, protocols, and user applications involving the use of radioactive materials</w:t>
      </w:r>
      <w:r w:rsidR="00A67DF8" w:rsidRPr="004A0379">
        <w:rPr>
          <w:rFonts w:ascii="Aptos" w:hAnsi="Aptos"/>
          <w:sz w:val="24"/>
          <w:szCs w:val="24"/>
        </w:rPr>
        <w:t xml:space="preserve">, </w:t>
      </w:r>
      <w:r w:rsidRPr="004A0379">
        <w:rPr>
          <w:rFonts w:ascii="Aptos" w:hAnsi="Aptos"/>
          <w:sz w:val="24"/>
          <w:szCs w:val="24"/>
        </w:rPr>
        <w:t>radiation</w:t>
      </w:r>
      <w:r w:rsidR="00A67DF8" w:rsidRPr="004A0379">
        <w:rPr>
          <w:rFonts w:ascii="Aptos" w:hAnsi="Aptos"/>
          <w:sz w:val="24"/>
          <w:szCs w:val="24"/>
        </w:rPr>
        <w:t>-</w:t>
      </w:r>
      <w:r w:rsidRPr="004A0379">
        <w:rPr>
          <w:rFonts w:ascii="Aptos" w:hAnsi="Aptos"/>
          <w:sz w:val="24"/>
          <w:szCs w:val="24"/>
        </w:rPr>
        <w:t>generating</w:t>
      </w:r>
      <w:r w:rsidRPr="004A0379">
        <w:rPr>
          <w:rFonts w:ascii="Aptos" w:hAnsi="Aptos"/>
          <w:spacing w:val="-6"/>
          <w:sz w:val="24"/>
          <w:szCs w:val="24"/>
        </w:rPr>
        <w:t xml:space="preserve"> </w:t>
      </w:r>
      <w:r w:rsidRPr="004A0379">
        <w:rPr>
          <w:rFonts w:ascii="Aptos" w:hAnsi="Aptos"/>
          <w:sz w:val="24"/>
          <w:szCs w:val="24"/>
        </w:rPr>
        <w:t>devices,</w:t>
      </w:r>
      <w:r w:rsidR="00A67DF8" w:rsidRPr="004A0379">
        <w:rPr>
          <w:rFonts w:ascii="Aptos" w:hAnsi="Aptos"/>
          <w:sz w:val="24"/>
          <w:szCs w:val="24"/>
        </w:rPr>
        <w:t xml:space="preserve"> and high-energy lasers</w:t>
      </w:r>
    </w:p>
    <w:p w14:paraId="6029B8E7" w14:textId="02C257AF" w:rsidR="0020415D" w:rsidRPr="004A0379" w:rsidRDefault="00DF6528" w:rsidP="006816FD">
      <w:pPr>
        <w:pStyle w:val="ListParagraph"/>
        <w:numPr>
          <w:ilvl w:val="2"/>
          <w:numId w:val="25"/>
        </w:numPr>
        <w:tabs>
          <w:tab w:val="left" w:pos="1185"/>
          <w:tab w:val="left" w:pos="1186"/>
        </w:tabs>
        <w:spacing w:before="16" w:line="247" w:lineRule="auto"/>
        <w:ind w:left="1080"/>
        <w:rPr>
          <w:rFonts w:ascii="Aptos" w:hAnsi="Aptos"/>
          <w:sz w:val="24"/>
          <w:szCs w:val="24"/>
        </w:rPr>
      </w:pPr>
      <w:r w:rsidRPr="004A0379">
        <w:rPr>
          <w:rFonts w:ascii="Aptos" w:hAnsi="Aptos"/>
          <w:sz w:val="24"/>
          <w:szCs w:val="24"/>
        </w:rPr>
        <w:lastRenderedPageBreak/>
        <w:t>Submit all extraordinary protocols, procedures, and all user applications to the RSC</w:t>
      </w:r>
      <w:r w:rsidR="003A45E9" w:rsidRPr="004A0379">
        <w:rPr>
          <w:rFonts w:ascii="Aptos" w:hAnsi="Aptos"/>
          <w:sz w:val="24"/>
          <w:szCs w:val="24"/>
        </w:rPr>
        <w:t xml:space="preserve"> for</w:t>
      </w:r>
      <w:r w:rsidRPr="00491FA0">
        <w:rPr>
          <w:sz w:val="24"/>
          <w:szCs w:val="24"/>
        </w:rPr>
        <w:t xml:space="preserve"> </w:t>
      </w:r>
      <w:r w:rsidRPr="004A0379">
        <w:rPr>
          <w:rFonts w:ascii="Aptos" w:hAnsi="Aptos"/>
          <w:sz w:val="24"/>
          <w:szCs w:val="24"/>
        </w:rPr>
        <w:t>review and</w:t>
      </w:r>
      <w:r w:rsidRPr="004A0379">
        <w:rPr>
          <w:rFonts w:ascii="Aptos" w:hAnsi="Aptos"/>
          <w:spacing w:val="-2"/>
          <w:sz w:val="24"/>
          <w:szCs w:val="24"/>
        </w:rPr>
        <w:t xml:space="preserve"> </w:t>
      </w:r>
      <w:r w:rsidRPr="004A0379">
        <w:rPr>
          <w:rFonts w:ascii="Aptos" w:hAnsi="Aptos"/>
          <w:sz w:val="24"/>
          <w:szCs w:val="24"/>
        </w:rPr>
        <w:t>approval</w:t>
      </w:r>
    </w:p>
    <w:p w14:paraId="7F1E5550" w14:textId="77777777" w:rsidR="00855D71" w:rsidRPr="004A0379" w:rsidRDefault="00DF6528" w:rsidP="006816FD">
      <w:pPr>
        <w:pStyle w:val="ListParagraph"/>
        <w:numPr>
          <w:ilvl w:val="2"/>
          <w:numId w:val="25"/>
        </w:numPr>
        <w:tabs>
          <w:tab w:val="left" w:pos="1185"/>
          <w:tab w:val="left" w:pos="1186"/>
        </w:tabs>
        <w:spacing w:line="244" w:lineRule="auto"/>
        <w:ind w:left="1080"/>
        <w:rPr>
          <w:rFonts w:ascii="Aptos" w:hAnsi="Aptos"/>
          <w:sz w:val="24"/>
          <w:szCs w:val="24"/>
        </w:rPr>
      </w:pPr>
      <w:r w:rsidRPr="004A0379">
        <w:rPr>
          <w:rFonts w:ascii="Aptos" w:hAnsi="Aptos"/>
          <w:sz w:val="24"/>
          <w:szCs w:val="24"/>
        </w:rPr>
        <w:t>Perform unannounced inspections and radiation contamination surveys of any University</w:t>
      </w:r>
      <w:r w:rsidRPr="004A0379">
        <w:rPr>
          <w:rFonts w:ascii="Aptos" w:hAnsi="Aptos"/>
          <w:spacing w:val="-1"/>
          <w:sz w:val="24"/>
          <w:szCs w:val="24"/>
        </w:rPr>
        <w:t xml:space="preserve"> </w:t>
      </w:r>
      <w:r w:rsidRPr="004A0379">
        <w:rPr>
          <w:rFonts w:ascii="Aptos" w:hAnsi="Aptos"/>
          <w:sz w:val="24"/>
          <w:szCs w:val="24"/>
        </w:rPr>
        <w:t>facility</w:t>
      </w:r>
    </w:p>
    <w:p w14:paraId="3BA757A0" w14:textId="74AA8D11" w:rsidR="0020415D" w:rsidRPr="004A0379" w:rsidRDefault="00855D71" w:rsidP="006816FD">
      <w:pPr>
        <w:pStyle w:val="ListParagraph"/>
        <w:numPr>
          <w:ilvl w:val="2"/>
          <w:numId w:val="25"/>
        </w:numPr>
        <w:tabs>
          <w:tab w:val="left" w:pos="1185"/>
          <w:tab w:val="left" w:pos="1186"/>
        </w:tabs>
        <w:spacing w:line="244" w:lineRule="auto"/>
        <w:ind w:left="1080"/>
        <w:rPr>
          <w:rFonts w:ascii="Aptos" w:hAnsi="Aptos"/>
          <w:sz w:val="24"/>
          <w:szCs w:val="24"/>
        </w:rPr>
      </w:pPr>
      <w:r w:rsidRPr="004A0379">
        <w:rPr>
          <w:rFonts w:ascii="Aptos" w:hAnsi="Aptos"/>
          <w:sz w:val="24"/>
          <w:szCs w:val="24"/>
        </w:rPr>
        <w:t xml:space="preserve">Perform safety inspections of lasers and laser systems both before operations begin and periodically afterwards </w:t>
      </w:r>
    </w:p>
    <w:p w14:paraId="5666498C" w14:textId="3C4DFD1F" w:rsidR="003A45E9" w:rsidRPr="004A0379" w:rsidRDefault="1B17D2F6" w:rsidP="006816FD">
      <w:pPr>
        <w:pStyle w:val="ListParagraph"/>
        <w:numPr>
          <w:ilvl w:val="2"/>
          <w:numId w:val="25"/>
        </w:numPr>
        <w:tabs>
          <w:tab w:val="left" w:pos="1185"/>
          <w:tab w:val="left" w:pos="1186"/>
        </w:tabs>
        <w:spacing w:line="247" w:lineRule="auto"/>
        <w:ind w:left="1080"/>
        <w:rPr>
          <w:rFonts w:ascii="Aptos" w:hAnsi="Aptos"/>
          <w:sz w:val="24"/>
          <w:szCs w:val="24"/>
        </w:rPr>
      </w:pPr>
      <w:r w:rsidRPr="004A0379">
        <w:rPr>
          <w:rFonts w:ascii="Aptos" w:hAnsi="Aptos"/>
          <w:sz w:val="24"/>
          <w:szCs w:val="24"/>
        </w:rPr>
        <w:t>Perform or supervise declassification surveys of all areas and equipment, when requested</w:t>
      </w:r>
    </w:p>
    <w:p w14:paraId="3894508D" w14:textId="16F4517A" w:rsidR="00A67DF8" w:rsidRPr="004A0379" w:rsidRDefault="00DF6528" w:rsidP="006816FD">
      <w:pPr>
        <w:pStyle w:val="ListParagraph"/>
        <w:numPr>
          <w:ilvl w:val="2"/>
          <w:numId w:val="25"/>
        </w:numPr>
        <w:tabs>
          <w:tab w:val="left" w:pos="1185"/>
          <w:tab w:val="left" w:pos="1186"/>
        </w:tabs>
        <w:spacing w:line="247" w:lineRule="auto"/>
        <w:ind w:left="1080"/>
        <w:rPr>
          <w:rFonts w:ascii="Aptos" w:hAnsi="Aptos"/>
          <w:sz w:val="24"/>
          <w:szCs w:val="24"/>
        </w:rPr>
      </w:pPr>
      <w:r w:rsidRPr="004A0379">
        <w:rPr>
          <w:rFonts w:ascii="Aptos" w:hAnsi="Aptos"/>
          <w:sz w:val="24"/>
          <w:szCs w:val="24"/>
        </w:rPr>
        <w:t>Review all construction plans of new radioisotope and radiation facilities subject to these regulations from the standpoint of radiological</w:t>
      </w:r>
      <w:r w:rsidRPr="004A0379">
        <w:rPr>
          <w:rFonts w:ascii="Aptos" w:hAnsi="Aptos"/>
          <w:spacing w:val="-4"/>
          <w:sz w:val="24"/>
          <w:szCs w:val="24"/>
        </w:rPr>
        <w:t xml:space="preserve"> </w:t>
      </w:r>
      <w:r w:rsidRPr="004A0379">
        <w:rPr>
          <w:rFonts w:ascii="Aptos" w:hAnsi="Aptos"/>
          <w:sz w:val="24"/>
          <w:szCs w:val="24"/>
        </w:rPr>
        <w:t>safety</w:t>
      </w:r>
      <w:r w:rsidR="00A67DF8" w:rsidRPr="004A0379">
        <w:rPr>
          <w:rFonts w:ascii="Aptos" w:hAnsi="Aptos"/>
          <w:sz w:val="24"/>
          <w:szCs w:val="24"/>
        </w:rPr>
        <w:t xml:space="preserve">. </w:t>
      </w:r>
      <w:r w:rsidRPr="004A0379">
        <w:rPr>
          <w:rFonts w:ascii="Aptos" w:hAnsi="Aptos"/>
          <w:sz w:val="24"/>
          <w:szCs w:val="24"/>
        </w:rPr>
        <w:t>Recommend approval or disapproval of such plans based upon radiological considerations to the Research and Environmental Compliance Officer</w:t>
      </w:r>
      <w:r w:rsidRPr="004A0379">
        <w:rPr>
          <w:rFonts w:ascii="Aptos" w:hAnsi="Aptos"/>
          <w:spacing w:val="-17"/>
          <w:sz w:val="24"/>
          <w:szCs w:val="24"/>
        </w:rPr>
        <w:t xml:space="preserve"> </w:t>
      </w:r>
    </w:p>
    <w:p w14:paraId="1CB48340" w14:textId="62EA904E" w:rsidR="0020415D" w:rsidRPr="004A0379" w:rsidRDefault="00DF6528" w:rsidP="006816FD">
      <w:pPr>
        <w:pStyle w:val="ListParagraph"/>
        <w:numPr>
          <w:ilvl w:val="2"/>
          <w:numId w:val="25"/>
        </w:numPr>
        <w:tabs>
          <w:tab w:val="left" w:pos="1185"/>
          <w:tab w:val="left" w:pos="1186"/>
        </w:tabs>
        <w:spacing w:line="247" w:lineRule="auto"/>
        <w:ind w:left="1080"/>
        <w:rPr>
          <w:rFonts w:ascii="Aptos" w:hAnsi="Aptos"/>
          <w:sz w:val="24"/>
          <w:szCs w:val="24"/>
        </w:rPr>
      </w:pPr>
      <w:r w:rsidRPr="004A0379">
        <w:rPr>
          <w:rFonts w:ascii="Aptos" w:hAnsi="Aptos"/>
          <w:sz w:val="24"/>
          <w:szCs w:val="24"/>
        </w:rPr>
        <w:t>Obtain and maintain all licenses and registrations necessary for the use of radioactive material at the</w:t>
      </w:r>
      <w:r w:rsidRPr="004A0379">
        <w:rPr>
          <w:rFonts w:ascii="Aptos" w:hAnsi="Aptos"/>
          <w:spacing w:val="-2"/>
          <w:sz w:val="24"/>
          <w:szCs w:val="24"/>
        </w:rPr>
        <w:t xml:space="preserve"> </w:t>
      </w:r>
      <w:r w:rsidRPr="004A0379">
        <w:rPr>
          <w:rFonts w:ascii="Aptos" w:hAnsi="Aptos"/>
          <w:sz w:val="24"/>
          <w:szCs w:val="24"/>
        </w:rPr>
        <w:t>University</w:t>
      </w:r>
    </w:p>
    <w:p w14:paraId="5A23F2FD" w14:textId="5BAEF6DF" w:rsidR="00A67DF8" w:rsidRPr="004A0379" w:rsidRDefault="00A67DF8" w:rsidP="006816FD">
      <w:pPr>
        <w:pStyle w:val="ListParagraph"/>
        <w:numPr>
          <w:ilvl w:val="2"/>
          <w:numId w:val="25"/>
        </w:numPr>
        <w:tabs>
          <w:tab w:val="left" w:pos="1185"/>
          <w:tab w:val="left" w:pos="1186"/>
        </w:tabs>
        <w:spacing w:line="247" w:lineRule="auto"/>
        <w:ind w:left="1080"/>
        <w:rPr>
          <w:rFonts w:ascii="Aptos" w:hAnsi="Aptos"/>
          <w:sz w:val="24"/>
          <w:szCs w:val="24"/>
        </w:rPr>
      </w:pPr>
      <w:r w:rsidRPr="004A0379">
        <w:rPr>
          <w:rFonts w:ascii="Aptos" w:hAnsi="Aptos"/>
          <w:sz w:val="24"/>
          <w:szCs w:val="24"/>
        </w:rPr>
        <w:t>Order, receive/ship, monitor and inventory all radioisotopes and sources of radiation purchased or otherwise procured for use at the University, dispose of all radioactive waste in accordance with applicable Federal, State, and local laws and</w:t>
      </w:r>
      <w:r w:rsidRPr="004A0379">
        <w:rPr>
          <w:rFonts w:ascii="Aptos" w:hAnsi="Aptos"/>
          <w:spacing w:val="-1"/>
          <w:sz w:val="24"/>
          <w:szCs w:val="24"/>
        </w:rPr>
        <w:t xml:space="preserve"> </w:t>
      </w:r>
      <w:r w:rsidRPr="004A0379">
        <w:rPr>
          <w:rFonts w:ascii="Aptos" w:hAnsi="Aptos"/>
          <w:sz w:val="24"/>
          <w:szCs w:val="24"/>
        </w:rPr>
        <w:t>regulations</w:t>
      </w:r>
    </w:p>
    <w:p w14:paraId="4AAFBA08" w14:textId="6241B07C" w:rsidR="00855D71" w:rsidRPr="004A0379" w:rsidRDefault="00855D71" w:rsidP="00491FA0">
      <w:pPr>
        <w:pStyle w:val="ListParagraph"/>
        <w:numPr>
          <w:ilvl w:val="2"/>
          <w:numId w:val="25"/>
        </w:numPr>
        <w:tabs>
          <w:tab w:val="left" w:pos="1185"/>
          <w:tab w:val="left" w:pos="1186"/>
        </w:tabs>
        <w:spacing w:line="244" w:lineRule="auto"/>
        <w:ind w:left="1080"/>
        <w:rPr>
          <w:rFonts w:ascii="Aptos" w:hAnsi="Aptos"/>
          <w:sz w:val="24"/>
          <w:szCs w:val="24"/>
        </w:rPr>
      </w:pPr>
      <w:r w:rsidRPr="004A0379">
        <w:rPr>
          <w:rFonts w:ascii="Aptos" w:hAnsi="Aptos"/>
          <w:sz w:val="24"/>
          <w:szCs w:val="24"/>
        </w:rPr>
        <w:t xml:space="preserve">Review of purchases and acquisitions of lasers, and the maintenance of updated laser inventories throughout the University </w:t>
      </w:r>
    </w:p>
    <w:p w14:paraId="7ADD0D63" w14:textId="529EBEC3" w:rsidR="00A67DF8" w:rsidRPr="004A0379" w:rsidRDefault="00A67DF8" w:rsidP="006816FD">
      <w:pPr>
        <w:pStyle w:val="ListParagraph"/>
        <w:numPr>
          <w:ilvl w:val="2"/>
          <w:numId w:val="25"/>
        </w:numPr>
        <w:tabs>
          <w:tab w:val="left" w:pos="1185"/>
          <w:tab w:val="left" w:pos="1186"/>
        </w:tabs>
        <w:spacing w:before="16" w:line="247" w:lineRule="auto"/>
        <w:ind w:left="1080"/>
        <w:rPr>
          <w:rFonts w:ascii="Aptos" w:hAnsi="Aptos"/>
          <w:sz w:val="24"/>
          <w:szCs w:val="24"/>
        </w:rPr>
      </w:pPr>
      <w:r w:rsidRPr="004A0379">
        <w:rPr>
          <w:rFonts w:ascii="Aptos" w:hAnsi="Aptos"/>
          <w:sz w:val="24"/>
          <w:szCs w:val="24"/>
        </w:rPr>
        <w:t xml:space="preserve">Administer the personnel monitoring program for the University </w:t>
      </w:r>
    </w:p>
    <w:p w14:paraId="1B3C45E9" w14:textId="194DA424" w:rsidR="00A67DF8" w:rsidRPr="004A0379" w:rsidRDefault="00A67DF8" w:rsidP="006816FD">
      <w:pPr>
        <w:pStyle w:val="ListParagraph"/>
        <w:numPr>
          <w:ilvl w:val="2"/>
          <w:numId w:val="25"/>
        </w:numPr>
        <w:tabs>
          <w:tab w:val="left" w:pos="1185"/>
          <w:tab w:val="left" w:pos="1186"/>
        </w:tabs>
        <w:spacing w:before="16" w:line="247" w:lineRule="auto"/>
        <w:ind w:left="1080"/>
        <w:rPr>
          <w:rFonts w:ascii="Aptos" w:hAnsi="Aptos"/>
          <w:sz w:val="24"/>
          <w:szCs w:val="24"/>
        </w:rPr>
      </w:pPr>
      <w:r w:rsidRPr="004A0379">
        <w:rPr>
          <w:rFonts w:ascii="Aptos" w:hAnsi="Aptos"/>
          <w:sz w:val="24"/>
          <w:szCs w:val="24"/>
        </w:rPr>
        <w:t>Maintain appropriate records and provide timely and necessary reports of exposure to all persons enrolled in the dosimetry program</w:t>
      </w:r>
    </w:p>
    <w:p w14:paraId="541BDE47" w14:textId="2F0915D5" w:rsidR="0020415D" w:rsidRPr="004A0379" w:rsidRDefault="00DF6528" w:rsidP="006816FD">
      <w:pPr>
        <w:pStyle w:val="ListParagraph"/>
        <w:numPr>
          <w:ilvl w:val="2"/>
          <w:numId w:val="25"/>
        </w:numPr>
        <w:tabs>
          <w:tab w:val="left" w:pos="1185"/>
          <w:tab w:val="left" w:pos="1186"/>
        </w:tabs>
        <w:spacing w:before="16" w:line="247" w:lineRule="auto"/>
        <w:ind w:left="1080"/>
        <w:rPr>
          <w:rFonts w:ascii="Aptos" w:hAnsi="Aptos"/>
          <w:sz w:val="24"/>
          <w:szCs w:val="24"/>
        </w:rPr>
      </w:pPr>
      <w:r w:rsidRPr="004A0379">
        <w:rPr>
          <w:rFonts w:ascii="Aptos" w:hAnsi="Aptos"/>
          <w:sz w:val="24"/>
          <w:szCs w:val="24"/>
        </w:rPr>
        <w:t xml:space="preserve">Exercise emergency powers in accordance with the University of Mississippi Hazardous Material Contingency Plan, order the evacuation of areas, or the immediate cessation of work in areas, where the use of radioactive material or radiation generating devices </w:t>
      </w:r>
      <w:r w:rsidR="00311591" w:rsidRPr="004A0379">
        <w:rPr>
          <w:rFonts w:ascii="Aptos" w:hAnsi="Aptos"/>
          <w:sz w:val="24"/>
          <w:szCs w:val="24"/>
        </w:rPr>
        <w:t xml:space="preserve">or high energy lasers </w:t>
      </w:r>
      <w:r w:rsidRPr="004A0379">
        <w:rPr>
          <w:rFonts w:ascii="Aptos" w:hAnsi="Aptos"/>
          <w:sz w:val="24"/>
          <w:szCs w:val="24"/>
        </w:rPr>
        <w:t>pose an immediate threat to life and health, or where it is evident that the health hazards of continued work would result in violation of existing Federal, State, or local</w:t>
      </w:r>
      <w:r w:rsidRPr="004A0379">
        <w:rPr>
          <w:rFonts w:ascii="Aptos" w:hAnsi="Aptos"/>
          <w:spacing w:val="-4"/>
          <w:sz w:val="24"/>
          <w:szCs w:val="24"/>
        </w:rPr>
        <w:t xml:space="preserve"> </w:t>
      </w:r>
      <w:r w:rsidRPr="004A0379">
        <w:rPr>
          <w:rFonts w:ascii="Aptos" w:hAnsi="Aptos"/>
          <w:sz w:val="24"/>
          <w:szCs w:val="24"/>
        </w:rPr>
        <w:t>regulations</w:t>
      </w:r>
    </w:p>
    <w:p w14:paraId="4C2B3431" w14:textId="5EB8BF4B" w:rsidR="0020415D" w:rsidRPr="004A0379" w:rsidRDefault="00DF6528" w:rsidP="006816FD">
      <w:pPr>
        <w:pStyle w:val="ListParagraph"/>
        <w:numPr>
          <w:ilvl w:val="2"/>
          <w:numId w:val="25"/>
        </w:numPr>
        <w:tabs>
          <w:tab w:val="left" w:pos="1185"/>
          <w:tab w:val="left" w:pos="1186"/>
        </w:tabs>
        <w:spacing w:before="17"/>
        <w:ind w:left="1080"/>
        <w:rPr>
          <w:rFonts w:ascii="Aptos" w:hAnsi="Aptos"/>
          <w:sz w:val="24"/>
          <w:szCs w:val="24"/>
        </w:rPr>
      </w:pPr>
      <w:r w:rsidRPr="004A0379">
        <w:rPr>
          <w:rFonts w:ascii="Aptos" w:hAnsi="Aptos"/>
          <w:sz w:val="24"/>
          <w:szCs w:val="24"/>
        </w:rPr>
        <w:t>Order remedial actions to alleviate violations of regulation, license, or law</w:t>
      </w:r>
    </w:p>
    <w:p w14:paraId="584F29A0" w14:textId="708F7EE1" w:rsidR="00A67DF8" w:rsidRPr="004A0379" w:rsidRDefault="00A67DF8" w:rsidP="006816FD">
      <w:pPr>
        <w:pStyle w:val="ListParagraph"/>
        <w:numPr>
          <w:ilvl w:val="2"/>
          <w:numId w:val="25"/>
        </w:numPr>
        <w:tabs>
          <w:tab w:val="left" w:pos="1185"/>
          <w:tab w:val="left" w:pos="1186"/>
        </w:tabs>
        <w:spacing w:before="25" w:line="244" w:lineRule="auto"/>
        <w:ind w:left="1080"/>
        <w:rPr>
          <w:rFonts w:ascii="Aptos" w:hAnsi="Aptos"/>
          <w:sz w:val="24"/>
          <w:szCs w:val="24"/>
        </w:rPr>
      </w:pPr>
      <w:r w:rsidRPr="004A0379">
        <w:rPr>
          <w:rFonts w:ascii="Aptos" w:hAnsi="Aptos"/>
          <w:sz w:val="24"/>
          <w:szCs w:val="24"/>
        </w:rPr>
        <w:t>Provide updates to and work as a liaison between the University and the MSDH Division of Radiological Health</w:t>
      </w:r>
    </w:p>
    <w:p w14:paraId="307E12F2" w14:textId="4C036763" w:rsidR="0020415D" w:rsidRPr="004A0379" w:rsidRDefault="00A67DF8" w:rsidP="006816FD">
      <w:pPr>
        <w:pStyle w:val="ListParagraph"/>
        <w:numPr>
          <w:ilvl w:val="2"/>
          <w:numId w:val="25"/>
        </w:numPr>
        <w:tabs>
          <w:tab w:val="left" w:pos="1185"/>
          <w:tab w:val="left" w:pos="1186"/>
        </w:tabs>
        <w:spacing w:before="25" w:line="244" w:lineRule="auto"/>
        <w:ind w:left="1080"/>
        <w:rPr>
          <w:rFonts w:ascii="Aptos" w:hAnsi="Aptos"/>
          <w:sz w:val="24"/>
          <w:szCs w:val="24"/>
        </w:rPr>
      </w:pPr>
      <w:r w:rsidRPr="004A0379">
        <w:rPr>
          <w:rFonts w:ascii="Aptos" w:hAnsi="Aptos"/>
          <w:sz w:val="24"/>
          <w:szCs w:val="24"/>
        </w:rPr>
        <w:t>P</w:t>
      </w:r>
      <w:r w:rsidR="00DF6528" w:rsidRPr="004A0379">
        <w:rPr>
          <w:rFonts w:ascii="Aptos" w:hAnsi="Aptos"/>
          <w:sz w:val="24"/>
          <w:szCs w:val="24"/>
        </w:rPr>
        <w:t>rovide overall administrative direction for the radiation safety program</w:t>
      </w:r>
      <w:r w:rsidR="00DF6528" w:rsidRPr="004A0379">
        <w:rPr>
          <w:rFonts w:ascii="Aptos" w:hAnsi="Aptos"/>
          <w:spacing w:val="-17"/>
          <w:sz w:val="24"/>
          <w:szCs w:val="24"/>
        </w:rPr>
        <w:t xml:space="preserve"> </w:t>
      </w:r>
      <w:r w:rsidR="00DF6528" w:rsidRPr="004A0379">
        <w:rPr>
          <w:rFonts w:ascii="Aptos" w:hAnsi="Aptos"/>
          <w:sz w:val="24"/>
          <w:szCs w:val="24"/>
        </w:rPr>
        <w:t>of the</w:t>
      </w:r>
      <w:r w:rsidR="00DF6528" w:rsidRPr="004A0379">
        <w:rPr>
          <w:rFonts w:ascii="Aptos" w:hAnsi="Aptos"/>
          <w:spacing w:val="-2"/>
          <w:sz w:val="24"/>
          <w:szCs w:val="24"/>
        </w:rPr>
        <w:t xml:space="preserve"> </w:t>
      </w:r>
      <w:r w:rsidR="00DF6528" w:rsidRPr="004A0379">
        <w:rPr>
          <w:rFonts w:ascii="Aptos" w:hAnsi="Aptos"/>
          <w:sz w:val="24"/>
          <w:szCs w:val="24"/>
        </w:rPr>
        <w:t>University</w:t>
      </w:r>
    </w:p>
    <w:p w14:paraId="6FA98AE7" w14:textId="77777777" w:rsidR="0020415D" w:rsidRPr="004A0379" w:rsidRDefault="0020415D">
      <w:pPr>
        <w:pStyle w:val="BodyText"/>
        <w:rPr>
          <w:rFonts w:ascii="Aptos" w:hAnsi="Aptos"/>
        </w:rPr>
      </w:pPr>
    </w:p>
    <w:p w14:paraId="0CF87292" w14:textId="48E024DF" w:rsidR="0020415D" w:rsidRPr="004A0379" w:rsidRDefault="003A45E9" w:rsidP="003A45E9">
      <w:pPr>
        <w:pStyle w:val="BodyText"/>
        <w:spacing w:line="247" w:lineRule="auto"/>
        <w:ind w:left="480" w:right="-10"/>
        <w:rPr>
          <w:rFonts w:ascii="Aptos" w:hAnsi="Aptos"/>
        </w:rPr>
      </w:pPr>
      <w:r w:rsidRPr="004A0379">
        <w:rPr>
          <w:rFonts w:ascii="Aptos" w:hAnsi="Aptos"/>
        </w:rPr>
        <w:t xml:space="preserve">Note: </w:t>
      </w:r>
      <w:r w:rsidR="00DF6528" w:rsidRPr="004A0379">
        <w:rPr>
          <w:rFonts w:ascii="Aptos" w:hAnsi="Aptos"/>
        </w:rPr>
        <w:t xml:space="preserve">In the event of a conflict or dispute between the RSC and the </w:t>
      </w:r>
      <w:r w:rsidR="007673E4" w:rsidRPr="004A0379">
        <w:rPr>
          <w:rFonts w:ascii="Aptos" w:hAnsi="Aptos"/>
        </w:rPr>
        <w:t>RSO</w:t>
      </w:r>
      <w:r w:rsidR="00DF6528" w:rsidRPr="004A0379">
        <w:rPr>
          <w:rFonts w:ascii="Aptos" w:hAnsi="Aptos"/>
        </w:rPr>
        <w:t xml:space="preserve"> over a policy or direction not covered by this manual, the matter will be referred to the </w:t>
      </w:r>
      <w:r w:rsidRPr="004A0379">
        <w:rPr>
          <w:rFonts w:ascii="Aptos" w:hAnsi="Aptos"/>
        </w:rPr>
        <w:t xml:space="preserve">Executive Management </w:t>
      </w:r>
      <w:r w:rsidR="00DF6528" w:rsidRPr="004A0379">
        <w:rPr>
          <w:rFonts w:ascii="Aptos" w:hAnsi="Aptos"/>
        </w:rPr>
        <w:t>for resolution.</w:t>
      </w:r>
    </w:p>
    <w:p w14:paraId="324FF872" w14:textId="77777777" w:rsidR="0020415D" w:rsidRPr="004A0379" w:rsidRDefault="0020415D">
      <w:pPr>
        <w:pStyle w:val="BodyText"/>
        <w:spacing w:before="7"/>
        <w:rPr>
          <w:rFonts w:ascii="Aptos" w:hAnsi="Aptos"/>
        </w:rPr>
      </w:pPr>
    </w:p>
    <w:p w14:paraId="40FB0A1A" w14:textId="77777777" w:rsidR="0020415D" w:rsidRPr="004A0379" w:rsidRDefault="00DF6528" w:rsidP="008D15A4">
      <w:pPr>
        <w:pStyle w:val="Heading1"/>
        <w:numPr>
          <w:ilvl w:val="0"/>
          <w:numId w:val="53"/>
        </w:numPr>
        <w:tabs>
          <w:tab w:val="left" w:pos="912"/>
          <w:tab w:val="left" w:pos="913"/>
        </w:tabs>
        <w:ind w:hanging="749"/>
        <w:rPr>
          <w:rFonts w:ascii="Aptos" w:hAnsi="Aptos"/>
          <w:sz w:val="24"/>
          <w:szCs w:val="24"/>
          <w:u w:val="none"/>
        </w:rPr>
      </w:pPr>
      <w:bookmarkStart w:id="15" w:name="3_AUTHORIZATION_OF_PERSONNEL"/>
      <w:bookmarkStart w:id="16" w:name="_Toc190441984"/>
      <w:bookmarkEnd w:id="15"/>
      <w:r w:rsidRPr="004A0379">
        <w:rPr>
          <w:rFonts w:ascii="Aptos" w:hAnsi="Aptos"/>
          <w:sz w:val="24"/>
          <w:szCs w:val="24"/>
          <w:u w:val="thick"/>
        </w:rPr>
        <w:t>AUTHORIZATION OF</w:t>
      </w:r>
      <w:r w:rsidRPr="004A0379">
        <w:rPr>
          <w:rFonts w:ascii="Aptos" w:hAnsi="Aptos"/>
          <w:spacing w:val="-3"/>
          <w:sz w:val="24"/>
          <w:szCs w:val="24"/>
          <w:u w:val="thick"/>
        </w:rPr>
        <w:t xml:space="preserve"> </w:t>
      </w:r>
      <w:r w:rsidRPr="004A0379">
        <w:rPr>
          <w:rFonts w:ascii="Aptos" w:hAnsi="Aptos"/>
          <w:sz w:val="24"/>
          <w:szCs w:val="24"/>
          <w:u w:val="thick"/>
        </w:rPr>
        <w:t>PERSONNEL</w:t>
      </w:r>
      <w:bookmarkEnd w:id="16"/>
    </w:p>
    <w:p w14:paraId="79BF555E" w14:textId="77777777" w:rsidR="0020415D" w:rsidRPr="004A0379" w:rsidRDefault="0020415D">
      <w:pPr>
        <w:pStyle w:val="BodyText"/>
        <w:spacing w:before="3"/>
        <w:rPr>
          <w:rFonts w:ascii="Aptos" w:hAnsi="Aptos"/>
          <w:b/>
        </w:rPr>
      </w:pPr>
    </w:p>
    <w:p w14:paraId="3C3AF3C1" w14:textId="69258CD4" w:rsidR="0020415D" w:rsidRPr="004A0379" w:rsidRDefault="00855D71" w:rsidP="00101536">
      <w:pPr>
        <w:pStyle w:val="BodyText"/>
        <w:spacing w:before="90" w:line="247" w:lineRule="auto"/>
        <w:ind w:left="480" w:right="-10"/>
        <w:rPr>
          <w:rFonts w:ascii="Aptos" w:hAnsi="Aptos"/>
        </w:rPr>
      </w:pPr>
      <w:r w:rsidRPr="004A0379">
        <w:rPr>
          <w:rFonts w:ascii="Aptos" w:hAnsi="Aptos"/>
        </w:rPr>
        <w:t>As delineated in the Radiation Safety Policy, a</w:t>
      </w:r>
      <w:r w:rsidR="00DF6528" w:rsidRPr="004A0379">
        <w:rPr>
          <w:rFonts w:ascii="Aptos" w:hAnsi="Aptos"/>
        </w:rPr>
        <w:t xml:space="preserve">ll personnel (faculty, staff, </w:t>
      </w:r>
      <w:r w:rsidR="00101536" w:rsidRPr="004A0379">
        <w:rPr>
          <w:rFonts w:ascii="Aptos" w:hAnsi="Aptos"/>
        </w:rPr>
        <w:t>visitors</w:t>
      </w:r>
      <w:r w:rsidR="00DF6528" w:rsidRPr="004A0379">
        <w:rPr>
          <w:rFonts w:ascii="Aptos" w:hAnsi="Aptos"/>
        </w:rPr>
        <w:t>, and students) working with or handling radioactive materials or operating radiation producing</w:t>
      </w:r>
      <w:r w:rsidR="00DF6528" w:rsidRPr="00491FA0">
        <w:t xml:space="preserve"> </w:t>
      </w:r>
      <w:r w:rsidR="00DF6528" w:rsidRPr="004A0379">
        <w:rPr>
          <w:rFonts w:ascii="Aptos" w:hAnsi="Aptos"/>
        </w:rPr>
        <w:t xml:space="preserve">devices </w:t>
      </w:r>
      <w:r w:rsidR="00E86751" w:rsidRPr="004A0379">
        <w:rPr>
          <w:rFonts w:ascii="Aptos" w:hAnsi="Aptos"/>
        </w:rPr>
        <w:t xml:space="preserve">or high energy lasers </w:t>
      </w:r>
      <w:r w:rsidR="00DF6528" w:rsidRPr="004A0379">
        <w:rPr>
          <w:rFonts w:ascii="Aptos" w:hAnsi="Aptos"/>
        </w:rPr>
        <w:t xml:space="preserve">are required to be </w:t>
      </w:r>
      <w:r w:rsidR="00CE3D97" w:rsidRPr="004A0379">
        <w:rPr>
          <w:rFonts w:ascii="Aptos" w:hAnsi="Aptos"/>
        </w:rPr>
        <w:t>“A</w:t>
      </w:r>
      <w:r w:rsidR="00DF6528" w:rsidRPr="004A0379">
        <w:rPr>
          <w:rFonts w:ascii="Aptos" w:hAnsi="Aptos"/>
        </w:rPr>
        <w:t xml:space="preserve">uthorized </w:t>
      </w:r>
      <w:r w:rsidR="00CE3D97" w:rsidRPr="004A0379">
        <w:rPr>
          <w:rFonts w:ascii="Aptos" w:hAnsi="Aptos"/>
        </w:rPr>
        <w:t>Users”</w:t>
      </w:r>
      <w:r w:rsidR="00DF6528" w:rsidRPr="004A0379">
        <w:rPr>
          <w:rFonts w:ascii="Aptos" w:hAnsi="Aptos"/>
        </w:rPr>
        <w:t>. Authorization may be granted to individuals by the RSC provided that the applicable requirements of this section are met.</w:t>
      </w:r>
    </w:p>
    <w:p w14:paraId="49B339A8" w14:textId="77777777" w:rsidR="0020415D" w:rsidRPr="004A0379" w:rsidRDefault="0020415D" w:rsidP="00101536">
      <w:pPr>
        <w:pStyle w:val="BodyText"/>
        <w:spacing w:before="6"/>
        <w:ind w:left="480" w:right="-10"/>
        <w:rPr>
          <w:rFonts w:ascii="Aptos" w:hAnsi="Aptos"/>
        </w:rPr>
      </w:pPr>
    </w:p>
    <w:p w14:paraId="5A39572F" w14:textId="1B979AC0" w:rsidR="0020415D" w:rsidRPr="004A0379" w:rsidRDefault="00DF6528" w:rsidP="006816FD">
      <w:pPr>
        <w:pStyle w:val="BodyText"/>
        <w:spacing w:before="79" w:line="247" w:lineRule="auto"/>
        <w:ind w:left="480" w:right="-10"/>
        <w:rPr>
          <w:rFonts w:ascii="Aptos" w:hAnsi="Aptos"/>
        </w:rPr>
      </w:pPr>
      <w:r w:rsidRPr="004A0379">
        <w:rPr>
          <w:rFonts w:ascii="Aptos" w:hAnsi="Aptos"/>
        </w:rPr>
        <w:t xml:space="preserve">The qualifications of each applicant or user of radioactive material or radiation producing devices </w:t>
      </w:r>
      <w:r w:rsidR="00E86751" w:rsidRPr="004A0379">
        <w:rPr>
          <w:rFonts w:ascii="Aptos" w:hAnsi="Aptos"/>
        </w:rPr>
        <w:t xml:space="preserve">or high energy lasers </w:t>
      </w:r>
      <w:r w:rsidRPr="004A0379">
        <w:rPr>
          <w:rFonts w:ascii="Aptos" w:hAnsi="Aptos"/>
        </w:rPr>
        <w:t xml:space="preserve">will be evaluated by the </w:t>
      </w:r>
      <w:r w:rsidR="007673E4" w:rsidRPr="004A0379">
        <w:rPr>
          <w:rFonts w:ascii="Aptos" w:hAnsi="Aptos"/>
        </w:rPr>
        <w:t>RSO</w:t>
      </w:r>
      <w:r w:rsidRPr="004A0379">
        <w:rPr>
          <w:rFonts w:ascii="Aptos" w:hAnsi="Aptos"/>
        </w:rPr>
        <w:t xml:space="preserve">. Authorization to use radioactive materials or radiation producing devices </w:t>
      </w:r>
      <w:r w:rsidR="00E86751" w:rsidRPr="004A0379">
        <w:rPr>
          <w:rFonts w:ascii="Aptos" w:hAnsi="Aptos"/>
        </w:rPr>
        <w:t xml:space="preserve">or high energy lasers </w:t>
      </w:r>
      <w:r w:rsidRPr="004A0379">
        <w:rPr>
          <w:rFonts w:ascii="Aptos" w:hAnsi="Aptos"/>
        </w:rPr>
        <w:t>may be granted to applicants who, in the opinion of the</w:t>
      </w:r>
      <w:r w:rsidR="00855D71" w:rsidRPr="004A0379">
        <w:rPr>
          <w:rFonts w:ascii="Aptos" w:hAnsi="Aptos"/>
        </w:rPr>
        <w:t xml:space="preserve"> </w:t>
      </w:r>
      <w:r w:rsidR="00E42BCD" w:rsidRPr="004A0379">
        <w:rPr>
          <w:rFonts w:ascii="Aptos" w:hAnsi="Aptos"/>
        </w:rPr>
        <w:t>RSO</w:t>
      </w:r>
      <w:r w:rsidRPr="004A0379">
        <w:rPr>
          <w:rFonts w:ascii="Aptos" w:hAnsi="Aptos"/>
        </w:rPr>
        <w:t>, demonstrate the necessary ability to work with radioactive material</w:t>
      </w:r>
      <w:r w:rsidR="00101536" w:rsidRPr="004A0379">
        <w:rPr>
          <w:rFonts w:ascii="Aptos" w:hAnsi="Aptos"/>
        </w:rPr>
        <w:t xml:space="preserve">, </w:t>
      </w:r>
      <w:r w:rsidRPr="004A0379">
        <w:rPr>
          <w:rFonts w:ascii="Aptos" w:hAnsi="Aptos"/>
        </w:rPr>
        <w:t>radiation</w:t>
      </w:r>
      <w:r w:rsidR="00101536" w:rsidRPr="004A0379">
        <w:rPr>
          <w:rFonts w:ascii="Aptos" w:hAnsi="Aptos"/>
        </w:rPr>
        <w:t>-</w:t>
      </w:r>
      <w:r w:rsidRPr="004A0379">
        <w:rPr>
          <w:rFonts w:ascii="Aptos" w:hAnsi="Aptos"/>
        </w:rPr>
        <w:t>generating devices</w:t>
      </w:r>
      <w:r w:rsidR="00101536" w:rsidRPr="004A0379">
        <w:rPr>
          <w:rFonts w:ascii="Aptos" w:hAnsi="Aptos"/>
        </w:rPr>
        <w:t>, and high energy lasers</w:t>
      </w:r>
      <w:r w:rsidRPr="004A0379">
        <w:rPr>
          <w:rFonts w:ascii="Aptos" w:hAnsi="Aptos"/>
        </w:rPr>
        <w:t xml:space="preserve"> in a safe manner. Personnel should apply fo</w:t>
      </w:r>
      <w:r w:rsidR="00855D71" w:rsidRPr="004A0379">
        <w:rPr>
          <w:rFonts w:ascii="Aptos" w:hAnsi="Aptos"/>
        </w:rPr>
        <w:t xml:space="preserve">r </w:t>
      </w:r>
      <w:r w:rsidR="64821A94" w:rsidRPr="004A0379">
        <w:rPr>
          <w:rFonts w:ascii="Aptos" w:hAnsi="Aptos"/>
        </w:rPr>
        <w:t>authorization using</w:t>
      </w:r>
      <w:r w:rsidR="00101536" w:rsidRPr="004A0379">
        <w:rPr>
          <w:rFonts w:ascii="Aptos" w:hAnsi="Aptos"/>
          <w:color w:val="0B2C53"/>
        </w:rPr>
        <w:t xml:space="preserve"> </w:t>
      </w:r>
      <w:r w:rsidR="64821A94" w:rsidRPr="004A0379">
        <w:rPr>
          <w:rFonts w:ascii="Aptos" w:hAnsi="Aptos"/>
        </w:rPr>
        <w:t xml:space="preserve">which can be obtained from the University </w:t>
      </w:r>
      <w:hyperlink r:id="rId10" w:history="1">
        <w:r w:rsidR="64821A94" w:rsidRPr="004A0379">
          <w:rPr>
            <w:rStyle w:val="Hyperlink"/>
            <w:rFonts w:ascii="Aptos" w:hAnsi="Aptos"/>
          </w:rPr>
          <w:t>website</w:t>
        </w:r>
      </w:hyperlink>
      <w:r w:rsidR="64821A94" w:rsidRPr="004A0379">
        <w:rPr>
          <w:rFonts w:ascii="Aptos" w:hAnsi="Aptos"/>
        </w:rPr>
        <w:t>.</w:t>
      </w:r>
    </w:p>
    <w:p w14:paraId="64D28B86" w14:textId="77777777" w:rsidR="0020415D" w:rsidRPr="004A0379" w:rsidRDefault="0020415D">
      <w:pPr>
        <w:pStyle w:val="BodyText"/>
        <w:rPr>
          <w:rFonts w:ascii="Aptos" w:hAnsi="Aptos"/>
        </w:rPr>
      </w:pPr>
    </w:p>
    <w:p w14:paraId="2C19A2BF" w14:textId="4180E5CA" w:rsidR="005D4DBA" w:rsidRPr="004A0379" w:rsidRDefault="005D4DBA" w:rsidP="00CE34B2">
      <w:pPr>
        <w:ind w:left="480"/>
        <w:rPr>
          <w:rFonts w:ascii="Aptos" w:hAnsi="Aptos"/>
          <w:sz w:val="24"/>
          <w:szCs w:val="24"/>
        </w:rPr>
      </w:pPr>
      <w:r w:rsidRPr="004A0379">
        <w:rPr>
          <w:rFonts w:ascii="Aptos" w:hAnsi="Aptos"/>
          <w:b/>
          <w:sz w:val="24"/>
          <w:szCs w:val="24"/>
        </w:rPr>
        <w:t xml:space="preserve">4.1 </w:t>
      </w:r>
      <w:bookmarkStart w:id="17" w:name="3.1_Regular_Authorization_(RA):"/>
      <w:bookmarkEnd w:id="17"/>
      <w:r w:rsidR="00101536" w:rsidRPr="004A0379">
        <w:rPr>
          <w:rFonts w:ascii="Aptos" w:hAnsi="Aptos"/>
          <w:b/>
          <w:sz w:val="24"/>
          <w:szCs w:val="24"/>
        </w:rPr>
        <w:t>Individual Authorized Users</w:t>
      </w:r>
    </w:p>
    <w:p w14:paraId="2DC2DAA8" w14:textId="0F6F4043" w:rsidR="0020415D" w:rsidRPr="004A0379" w:rsidRDefault="00AF7024" w:rsidP="00CE34B2">
      <w:pPr>
        <w:ind w:left="480"/>
        <w:rPr>
          <w:rFonts w:ascii="Aptos" w:hAnsi="Aptos"/>
          <w:sz w:val="24"/>
          <w:szCs w:val="24"/>
        </w:rPr>
      </w:pPr>
      <w:r w:rsidRPr="004A0379">
        <w:rPr>
          <w:rFonts w:ascii="Aptos" w:hAnsi="Aptos"/>
          <w:sz w:val="24"/>
          <w:szCs w:val="24"/>
        </w:rPr>
        <w:t>To become an</w:t>
      </w:r>
      <w:r w:rsidR="003E172D" w:rsidRPr="004A0379">
        <w:rPr>
          <w:rFonts w:ascii="Aptos" w:hAnsi="Aptos"/>
          <w:sz w:val="24"/>
          <w:szCs w:val="24"/>
        </w:rPr>
        <w:t xml:space="preserve"> authorized user, the following</w:t>
      </w:r>
      <w:r w:rsidRPr="004A0379">
        <w:rPr>
          <w:rFonts w:ascii="Aptos" w:hAnsi="Aptos"/>
          <w:sz w:val="24"/>
          <w:szCs w:val="24"/>
        </w:rPr>
        <w:t xml:space="preserve"> provisions must be met:</w:t>
      </w:r>
    </w:p>
    <w:p w14:paraId="074848EF" w14:textId="20F57DCB" w:rsidR="0020415D" w:rsidRPr="004A0379" w:rsidRDefault="003E172D" w:rsidP="00CE34B2">
      <w:pPr>
        <w:pStyle w:val="ListParagraph"/>
        <w:numPr>
          <w:ilvl w:val="2"/>
          <w:numId w:val="24"/>
        </w:numPr>
        <w:tabs>
          <w:tab w:val="left" w:pos="1185"/>
          <w:tab w:val="left" w:pos="1186"/>
          <w:tab w:val="left" w:pos="1890"/>
        </w:tabs>
        <w:spacing w:line="247" w:lineRule="auto"/>
        <w:ind w:left="1260" w:right="-10" w:hanging="360"/>
        <w:rPr>
          <w:rFonts w:ascii="Aptos" w:hAnsi="Aptos"/>
          <w:sz w:val="24"/>
          <w:szCs w:val="24"/>
        </w:rPr>
      </w:pPr>
      <w:r w:rsidRPr="004A0379">
        <w:rPr>
          <w:rFonts w:ascii="Aptos" w:hAnsi="Aptos"/>
          <w:sz w:val="24"/>
          <w:szCs w:val="24"/>
        </w:rPr>
        <w:t xml:space="preserve">The </w:t>
      </w:r>
      <w:r w:rsidR="007466D4" w:rsidRPr="004A0379">
        <w:rPr>
          <w:rFonts w:ascii="Aptos" w:hAnsi="Aptos"/>
          <w:sz w:val="24"/>
          <w:szCs w:val="24"/>
        </w:rPr>
        <w:t xml:space="preserve">individual </w:t>
      </w:r>
      <w:r w:rsidRPr="004A0379">
        <w:rPr>
          <w:rFonts w:ascii="Aptos" w:hAnsi="Aptos"/>
          <w:sz w:val="24"/>
          <w:szCs w:val="24"/>
        </w:rPr>
        <w:t xml:space="preserve">completes the Authorized User request application found </w:t>
      </w:r>
      <w:hyperlink r:id="rId11" w:history="1">
        <w:r w:rsidR="00A420A2" w:rsidRPr="004A0379">
          <w:rPr>
            <w:rStyle w:val="Hyperlink"/>
            <w:rFonts w:ascii="Aptos" w:hAnsi="Aptos"/>
            <w:sz w:val="24"/>
            <w:szCs w:val="24"/>
          </w:rPr>
          <w:t>here</w:t>
        </w:r>
      </w:hyperlink>
    </w:p>
    <w:p w14:paraId="237F6792" w14:textId="3568EBE7" w:rsidR="0020415D" w:rsidRPr="004A0379" w:rsidRDefault="003E172D" w:rsidP="00CE34B2">
      <w:pPr>
        <w:pStyle w:val="ListParagraph"/>
        <w:numPr>
          <w:ilvl w:val="2"/>
          <w:numId w:val="24"/>
        </w:numPr>
        <w:tabs>
          <w:tab w:val="left" w:pos="1185"/>
          <w:tab w:val="left" w:pos="1186"/>
          <w:tab w:val="left" w:pos="1890"/>
        </w:tabs>
        <w:spacing w:before="16" w:line="247" w:lineRule="auto"/>
        <w:ind w:left="1260" w:right="-10" w:hanging="360"/>
        <w:rPr>
          <w:rFonts w:ascii="Aptos" w:hAnsi="Aptos"/>
          <w:sz w:val="24"/>
          <w:szCs w:val="24"/>
        </w:rPr>
      </w:pPr>
      <w:r w:rsidRPr="004A0379">
        <w:rPr>
          <w:rFonts w:ascii="Aptos" w:hAnsi="Aptos"/>
          <w:sz w:val="24"/>
          <w:szCs w:val="24"/>
        </w:rPr>
        <w:t>The a</w:t>
      </w:r>
      <w:r w:rsidR="1B17D2F6" w:rsidRPr="004A0379">
        <w:rPr>
          <w:rFonts w:ascii="Aptos" w:hAnsi="Aptos"/>
          <w:sz w:val="24"/>
          <w:szCs w:val="24"/>
        </w:rPr>
        <w:t>pplicant document</w:t>
      </w:r>
      <w:r w:rsidRPr="004A0379">
        <w:rPr>
          <w:rFonts w:ascii="Aptos" w:hAnsi="Aptos"/>
          <w:sz w:val="24"/>
          <w:szCs w:val="24"/>
        </w:rPr>
        <w:t>s</w:t>
      </w:r>
      <w:r w:rsidR="1B17D2F6" w:rsidRPr="004A0379">
        <w:rPr>
          <w:rFonts w:ascii="Aptos" w:hAnsi="Aptos"/>
          <w:sz w:val="24"/>
          <w:szCs w:val="24"/>
        </w:rPr>
        <w:t xml:space="preserve"> </w:t>
      </w:r>
      <w:r w:rsidRPr="004A0379">
        <w:rPr>
          <w:rFonts w:ascii="Aptos" w:hAnsi="Aptos"/>
          <w:sz w:val="24"/>
          <w:szCs w:val="24"/>
        </w:rPr>
        <w:t>p</w:t>
      </w:r>
      <w:r w:rsidR="1B17D2F6" w:rsidRPr="004A0379">
        <w:rPr>
          <w:rFonts w:ascii="Aptos" w:hAnsi="Aptos"/>
          <w:sz w:val="24"/>
          <w:szCs w:val="24"/>
        </w:rPr>
        <w:t xml:space="preserve">revious training and experience with radioisotopes to indicate </w:t>
      </w:r>
      <w:r w:rsidR="008D01B9" w:rsidRPr="004A0379">
        <w:rPr>
          <w:rFonts w:ascii="Aptos" w:hAnsi="Aptos"/>
          <w:sz w:val="24"/>
          <w:szCs w:val="24"/>
        </w:rPr>
        <w:t>proficiency</w:t>
      </w:r>
      <w:r w:rsidR="1B17D2F6" w:rsidRPr="004A0379">
        <w:rPr>
          <w:rFonts w:ascii="Aptos" w:hAnsi="Aptos"/>
          <w:sz w:val="24"/>
          <w:szCs w:val="24"/>
        </w:rPr>
        <w:t xml:space="preserve"> in the areas of safe handling of radioactive materials, in regulatory compliance, and in the area of the proposed research or work involving the use, the handling of radioactive materials, or any radiation generating devices.</w:t>
      </w:r>
    </w:p>
    <w:p w14:paraId="69B50D86" w14:textId="190DA7CA" w:rsidR="0020415D" w:rsidRPr="004A0379" w:rsidRDefault="003E172D" w:rsidP="00CE34B2">
      <w:pPr>
        <w:pStyle w:val="ListParagraph"/>
        <w:numPr>
          <w:ilvl w:val="2"/>
          <w:numId w:val="24"/>
        </w:numPr>
        <w:tabs>
          <w:tab w:val="left" w:pos="1185"/>
          <w:tab w:val="left" w:pos="1186"/>
          <w:tab w:val="left" w:pos="1890"/>
        </w:tabs>
        <w:spacing w:before="15" w:line="247" w:lineRule="auto"/>
        <w:ind w:left="1260" w:right="-10" w:hanging="360"/>
        <w:rPr>
          <w:rFonts w:ascii="Aptos" w:hAnsi="Aptos"/>
          <w:sz w:val="24"/>
          <w:szCs w:val="24"/>
        </w:rPr>
      </w:pPr>
      <w:r w:rsidRPr="004A0379">
        <w:rPr>
          <w:rFonts w:ascii="Aptos" w:hAnsi="Aptos"/>
          <w:sz w:val="24"/>
          <w:szCs w:val="24"/>
        </w:rPr>
        <w:t>T</w:t>
      </w:r>
      <w:r w:rsidR="00DF6528" w:rsidRPr="004A0379">
        <w:rPr>
          <w:rFonts w:ascii="Aptos" w:hAnsi="Aptos"/>
          <w:sz w:val="24"/>
          <w:szCs w:val="24"/>
        </w:rPr>
        <w:t>he applicant submit</w:t>
      </w:r>
      <w:r w:rsidRPr="004A0379">
        <w:rPr>
          <w:rFonts w:ascii="Aptos" w:hAnsi="Aptos"/>
          <w:sz w:val="24"/>
          <w:szCs w:val="24"/>
        </w:rPr>
        <w:t>s</w:t>
      </w:r>
      <w:r w:rsidR="00DF6528" w:rsidRPr="004A0379">
        <w:rPr>
          <w:rFonts w:ascii="Aptos" w:hAnsi="Aptos"/>
          <w:sz w:val="24"/>
          <w:szCs w:val="24"/>
        </w:rPr>
        <w:t xml:space="preserve"> a history of past occupational exposures. In addition, the applicant must also submit a history of any exceptional medical </w:t>
      </w:r>
      <w:r w:rsidR="008D01B9" w:rsidRPr="004A0379">
        <w:rPr>
          <w:rFonts w:ascii="Aptos" w:hAnsi="Aptos"/>
          <w:sz w:val="24"/>
          <w:szCs w:val="24"/>
        </w:rPr>
        <w:t>exposures and</w:t>
      </w:r>
      <w:r w:rsidR="00DF6528" w:rsidRPr="004A0379">
        <w:rPr>
          <w:rFonts w:ascii="Aptos" w:hAnsi="Aptos"/>
          <w:sz w:val="24"/>
          <w:szCs w:val="24"/>
        </w:rPr>
        <w:t xml:space="preserve"> meet any other special medical requirements that the RSC may</w:t>
      </w:r>
      <w:r w:rsidR="00DF6528" w:rsidRPr="004A0379">
        <w:rPr>
          <w:rFonts w:ascii="Aptos" w:hAnsi="Aptos"/>
          <w:spacing w:val="-2"/>
          <w:sz w:val="24"/>
          <w:szCs w:val="24"/>
        </w:rPr>
        <w:t xml:space="preserve"> </w:t>
      </w:r>
      <w:r w:rsidR="00DF6528" w:rsidRPr="004A0379">
        <w:rPr>
          <w:rFonts w:ascii="Aptos" w:hAnsi="Aptos"/>
          <w:sz w:val="24"/>
          <w:szCs w:val="24"/>
        </w:rPr>
        <w:t>stipulate.</w:t>
      </w:r>
    </w:p>
    <w:p w14:paraId="5D12D1F6" w14:textId="77777777" w:rsidR="00A420A2" w:rsidRPr="004A0379" w:rsidRDefault="00A420A2" w:rsidP="00A420A2">
      <w:pPr>
        <w:pStyle w:val="ListParagraph"/>
        <w:numPr>
          <w:ilvl w:val="2"/>
          <w:numId w:val="24"/>
        </w:numPr>
        <w:tabs>
          <w:tab w:val="left" w:pos="1185"/>
          <w:tab w:val="left" w:pos="1186"/>
          <w:tab w:val="left" w:pos="1890"/>
        </w:tabs>
        <w:spacing w:before="18" w:line="244" w:lineRule="auto"/>
        <w:ind w:left="1260" w:right="-10" w:hanging="360"/>
        <w:rPr>
          <w:rFonts w:ascii="Aptos" w:hAnsi="Aptos"/>
        </w:rPr>
      </w:pPr>
      <w:r w:rsidRPr="004A0379">
        <w:rPr>
          <w:rFonts w:ascii="Aptos" w:hAnsi="Aptos"/>
          <w:sz w:val="24"/>
          <w:szCs w:val="24"/>
        </w:rPr>
        <w:t>The applicant completes the requisite Radiation Safety Training modules on CITI. Separate training modules are available for radiation safety and laser safety. The applicant should complete the pertinent modules.</w:t>
      </w:r>
    </w:p>
    <w:p w14:paraId="66C7A57A" w14:textId="7D991742" w:rsidR="00A420A2" w:rsidRPr="004A0379" w:rsidRDefault="00A420A2" w:rsidP="00CE34B2">
      <w:pPr>
        <w:pStyle w:val="ListParagraph"/>
        <w:numPr>
          <w:ilvl w:val="2"/>
          <w:numId w:val="24"/>
        </w:numPr>
        <w:tabs>
          <w:tab w:val="left" w:pos="1185"/>
          <w:tab w:val="left" w:pos="1186"/>
          <w:tab w:val="left" w:pos="1890"/>
        </w:tabs>
        <w:spacing w:before="15" w:line="247" w:lineRule="auto"/>
        <w:ind w:left="1260" w:right="-10" w:hanging="360"/>
        <w:rPr>
          <w:rFonts w:ascii="Aptos" w:hAnsi="Aptos"/>
          <w:sz w:val="24"/>
          <w:szCs w:val="24"/>
        </w:rPr>
      </w:pPr>
      <w:r w:rsidRPr="004A0379">
        <w:rPr>
          <w:rFonts w:ascii="Aptos" w:hAnsi="Aptos"/>
          <w:sz w:val="24"/>
          <w:szCs w:val="24"/>
        </w:rPr>
        <w:t>For applicants who will be using radioactive materials or radiating-generating devices, the applicant must meet with the RSO to complete additional training and discuss dosimetry needs.</w:t>
      </w:r>
    </w:p>
    <w:p w14:paraId="6EF8F8AF" w14:textId="4A940C9B" w:rsidR="00F22314" w:rsidRPr="004A0379" w:rsidRDefault="003E172D" w:rsidP="00CE34B2">
      <w:pPr>
        <w:tabs>
          <w:tab w:val="left" w:pos="1185"/>
          <w:tab w:val="left" w:pos="1186"/>
          <w:tab w:val="left" w:pos="1890"/>
        </w:tabs>
        <w:spacing w:before="18" w:line="244" w:lineRule="auto"/>
        <w:ind w:left="450" w:right="-10"/>
        <w:rPr>
          <w:rFonts w:ascii="Aptos" w:hAnsi="Aptos"/>
          <w:sz w:val="24"/>
          <w:szCs w:val="24"/>
        </w:rPr>
      </w:pPr>
      <w:r w:rsidRPr="004A0379">
        <w:rPr>
          <w:rFonts w:ascii="Aptos" w:hAnsi="Aptos"/>
          <w:sz w:val="24"/>
          <w:szCs w:val="24"/>
        </w:rPr>
        <w:t>Following initial</w:t>
      </w:r>
      <w:r w:rsidR="00F22314" w:rsidRPr="004A0379">
        <w:rPr>
          <w:rFonts w:ascii="Aptos" w:hAnsi="Aptos"/>
          <w:sz w:val="24"/>
          <w:szCs w:val="24"/>
        </w:rPr>
        <w:t xml:space="preserve"> authorization</w:t>
      </w:r>
      <w:r w:rsidRPr="004A0379">
        <w:rPr>
          <w:rFonts w:ascii="Aptos" w:hAnsi="Aptos"/>
          <w:sz w:val="24"/>
          <w:szCs w:val="24"/>
        </w:rPr>
        <w:t xml:space="preserve">, all users must complete </w:t>
      </w:r>
      <w:r w:rsidR="00F22314" w:rsidRPr="004A0379">
        <w:rPr>
          <w:rFonts w:ascii="Aptos" w:hAnsi="Aptos"/>
          <w:sz w:val="24"/>
          <w:szCs w:val="24"/>
        </w:rPr>
        <w:t>retraining on CITI modules every three years</w:t>
      </w:r>
      <w:r w:rsidRPr="004A0379">
        <w:rPr>
          <w:rFonts w:ascii="Aptos" w:hAnsi="Aptos"/>
          <w:sz w:val="24"/>
          <w:szCs w:val="24"/>
        </w:rPr>
        <w:t xml:space="preserve"> in order to maintain authorization.</w:t>
      </w:r>
    </w:p>
    <w:p w14:paraId="61D4CFF1" w14:textId="77777777" w:rsidR="0020415D" w:rsidRPr="00CE34B2" w:rsidRDefault="0020415D" w:rsidP="00AF7024">
      <w:pPr>
        <w:pStyle w:val="BodyText"/>
        <w:spacing w:before="10"/>
        <w:ind w:right="-10"/>
      </w:pPr>
    </w:p>
    <w:p w14:paraId="14F79EC6" w14:textId="7F343A44" w:rsidR="00AF7024" w:rsidRPr="004A0379" w:rsidRDefault="005D4DBA" w:rsidP="00CE34B2">
      <w:pPr>
        <w:pStyle w:val="ListParagraph"/>
        <w:ind w:left="450" w:firstLine="0"/>
        <w:rPr>
          <w:rFonts w:ascii="Aptos" w:hAnsi="Aptos"/>
          <w:sz w:val="24"/>
          <w:szCs w:val="24"/>
        </w:rPr>
      </w:pPr>
      <w:bookmarkStart w:id="18" w:name="3.2_Classroom_Authorization_(CA):"/>
      <w:bookmarkEnd w:id="18"/>
      <w:r w:rsidRPr="004A0379">
        <w:rPr>
          <w:rFonts w:ascii="Aptos" w:hAnsi="Aptos"/>
          <w:b/>
          <w:sz w:val="24"/>
          <w:szCs w:val="24"/>
        </w:rPr>
        <w:t xml:space="preserve">4.2 </w:t>
      </w:r>
      <w:r w:rsidR="00DF6528" w:rsidRPr="004A0379">
        <w:rPr>
          <w:rFonts w:ascii="Aptos" w:hAnsi="Aptos"/>
          <w:b/>
          <w:sz w:val="24"/>
          <w:szCs w:val="24"/>
        </w:rPr>
        <w:t>Classroom Authorization</w:t>
      </w:r>
    </w:p>
    <w:p w14:paraId="1B49A38A" w14:textId="6202D55B" w:rsidR="0020415D" w:rsidRPr="004A0379" w:rsidRDefault="00DF6528" w:rsidP="00CE34B2">
      <w:pPr>
        <w:pStyle w:val="ListParagraph"/>
        <w:tabs>
          <w:tab w:val="left" w:pos="1235"/>
          <w:tab w:val="left" w:pos="1236"/>
        </w:tabs>
        <w:ind w:left="450" w:right="-10" w:firstLine="0"/>
        <w:rPr>
          <w:rFonts w:ascii="Aptos" w:hAnsi="Aptos"/>
        </w:rPr>
      </w:pPr>
      <w:r w:rsidRPr="004A0379">
        <w:rPr>
          <w:rFonts w:ascii="Aptos" w:hAnsi="Aptos"/>
          <w:sz w:val="24"/>
          <w:szCs w:val="24"/>
        </w:rPr>
        <w:t xml:space="preserve">Authorization </w:t>
      </w:r>
      <w:r w:rsidR="00AF7024" w:rsidRPr="004A0379">
        <w:rPr>
          <w:rFonts w:ascii="Aptos" w:hAnsi="Aptos"/>
          <w:sz w:val="24"/>
          <w:szCs w:val="24"/>
        </w:rPr>
        <w:t xml:space="preserve">for classroom use, rather than individual use, </w:t>
      </w:r>
      <w:r w:rsidRPr="004A0379">
        <w:rPr>
          <w:rFonts w:ascii="Aptos" w:hAnsi="Aptos"/>
          <w:sz w:val="24"/>
          <w:szCs w:val="24"/>
        </w:rPr>
        <w:t xml:space="preserve">may be obtained from the </w:t>
      </w:r>
      <w:r w:rsidR="007673E4" w:rsidRPr="004A0379">
        <w:rPr>
          <w:rFonts w:ascii="Aptos" w:hAnsi="Aptos"/>
          <w:sz w:val="24"/>
          <w:szCs w:val="24"/>
        </w:rPr>
        <w:t>RSO</w:t>
      </w:r>
      <w:r w:rsidRPr="004A0379">
        <w:rPr>
          <w:rFonts w:ascii="Aptos" w:hAnsi="Aptos"/>
          <w:sz w:val="24"/>
          <w:szCs w:val="24"/>
        </w:rPr>
        <w:t xml:space="preserve"> if the following provisions are met:</w:t>
      </w:r>
    </w:p>
    <w:p w14:paraId="73139CF4" w14:textId="77777777" w:rsidR="0020415D" w:rsidRPr="004A0379" w:rsidRDefault="0020415D" w:rsidP="00AF7024">
      <w:pPr>
        <w:pStyle w:val="BodyText"/>
        <w:spacing w:before="9"/>
        <w:ind w:right="-10"/>
        <w:rPr>
          <w:rFonts w:ascii="Aptos" w:hAnsi="Aptos"/>
        </w:rPr>
      </w:pPr>
    </w:p>
    <w:p w14:paraId="527922D8" w14:textId="3FCC6F57" w:rsidR="0020415D" w:rsidRPr="004A0379" w:rsidRDefault="00DF6528" w:rsidP="00CE34B2">
      <w:pPr>
        <w:pStyle w:val="ListParagraph"/>
        <w:numPr>
          <w:ilvl w:val="0"/>
          <w:numId w:val="29"/>
        </w:numPr>
        <w:tabs>
          <w:tab w:val="left" w:pos="1185"/>
          <w:tab w:val="left" w:pos="1186"/>
        </w:tabs>
        <w:spacing w:before="1"/>
        <w:ind w:left="1170" w:right="-10"/>
        <w:rPr>
          <w:rFonts w:ascii="Aptos" w:hAnsi="Aptos"/>
          <w:sz w:val="24"/>
          <w:szCs w:val="24"/>
        </w:rPr>
      </w:pPr>
      <w:r w:rsidRPr="004A0379">
        <w:rPr>
          <w:rFonts w:ascii="Aptos" w:hAnsi="Aptos"/>
          <w:sz w:val="24"/>
          <w:szCs w:val="24"/>
        </w:rPr>
        <w:t>The classroom supervisor must obtain and maintain</w:t>
      </w:r>
      <w:r w:rsidR="003E172D" w:rsidRPr="004A0379">
        <w:rPr>
          <w:rFonts w:ascii="Aptos" w:hAnsi="Aptos"/>
          <w:spacing w:val="-7"/>
          <w:sz w:val="24"/>
          <w:szCs w:val="24"/>
        </w:rPr>
        <w:t xml:space="preserve"> </w:t>
      </w:r>
      <w:r w:rsidR="00B80E43" w:rsidRPr="004A0379">
        <w:rPr>
          <w:rFonts w:ascii="Aptos" w:hAnsi="Aptos"/>
          <w:spacing w:val="-7"/>
          <w:sz w:val="24"/>
          <w:szCs w:val="24"/>
        </w:rPr>
        <w:t xml:space="preserve">Individual </w:t>
      </w:r>
      <w:r w:rsidRPr="004A0379">
        <w:rPr>
          <w:rFonts w:ascii="Aptos" w:hAnsi="Aptos"/>
          <w:sz w:val="24"/>
          <w:szCs w:val="24"/>
        </w:rPr>
        <w:t>Authorization.</w:t>
      </w:r>
    </w:p>
    <w:p w14:paraId="0C3A8905" w14:textId="77777777" w:rsidR="0020415D" w:rsidRPr="004A0379" w:rsidRDefault="00DF6528" w:rsidP="00CE34B2">
      <w:pPr>
        <w:pStyle w:val="ListParagraph"/>
        <w:numPr>
          <w:ilvl w:val="0"/>
          <w:numId w:val="29"/>
        </w:numPr>
        <w:tabs>
          <w:tab w:val="left" w:pos="1185"/>
          <w:tab w:val="left" w:pos="1186"/>
        </w:tabs>
        <w:spacing w:before="25" w:line="247" w:lineRule="auto"/>
        <w:ind w:left="1170" w:right="-10"/>
        <w:rPr>
          <w:rFonts w:ascii="Aptos" w:hAnsi="Aptos"/>
          <w:sz w:val="24"/>
          <w:szCs w:val="24"/>
        </w:rPr>
      </w:pPr>
      <w:r w:rsidRPr="004A0379">
        <w:rPr>
          <w:rFonts w:ascii="Aptos" w:hAnsi="Aptos"/>
          <w:sz w:val="24"/>
          <w:szCs w:val="24"/>
        </w:rPr>
        <w:lastRenderedPageBreak/>
        <w:t>At no time is radioactive material to be left in a classroom or laboratory unattended by the supervisor. All classroom radioactive materials are to be securely locked up after use to prevent inadvertent or intentional use, misuse, or theft of the radioactive material by unauthorized or unsupervised persons, including</w:t>
      </w:r>
      <w:r w:rsidRPr="004A0379">
        <w:rPr>
          <w:rFonts w:ascii="Aptos" w:hAnsi="Aptos"/>
          <w:spacing w:val="-1"/>
          <w:sz w:val="24"/>
          <w:szCs w:val="24"/>
        </w:rPr>
        <w:t xml:space="preserve"> </w:t>
      </w:r>
      <w:r w:rsidRPr="004A0379">
        <w:rPr>
          <w:rFonts w:ascii="Aptos" w:hAnsi="Aptos"/>
          <w:sz w:val="24"/>
          <w:szCs w:val="24"/>
        </w:rPr>
        <w:t>students.</w:t>
      </w:r>
    </w:p>
    <w:p w14:paraId="3CA74268" w14:textId="77777777" w:rsidR="0020415D" w:rsidRPr="004A0379" w:rsidRDefault="00DF6528" w:rsidP="00CE34B2">
      <w:pPr>
        <w:pStyle w:val="ListParagraph"/>
        <w:numPr>
          <w:ilvl w:val="0"/>
          <w:numId w:val="29"/>
        </w:numPr>
        <w:tabs>
          <w:tab w:val="left" w:pos="1185"/>
          <w:tab w:val="left" w:pos="1186"/>
        </w:tabs>
        <w:spacing w:before="18" w:line="244" w:lineRule="auto"/>
        <w:ind w:left="1170" w:right="-10"/>
        <w:rPr>
          <w:rFonts w:ascii="Aptos" w:hAnsi="Aptos"/>
          <w:sz w:val="24"/>
          <w:szCs w:val="24"/>
        </w:rPr>
      </w:pPr>
      <w:r w:rsidRPr="004A0379">
        <w:rPr>
          <w:rFonts w:ascii="Aptos" w:hAnsi="Aptos"/>
          <w:sz w:val="24"/>
          <w:szCs w:val="24"/>
        </w:rPr>
        <w:t>The radioactive material to be used by the students must meet one of the following</w:t>
      </w:r>
      <w:r w:rsidRPr="004A0379">
        <w:rPr>
          <w:rFonts w:ascii="Aptos" w:hAnsi="Aptos"/>
          <w:spacing w:val="-1"/>
          <w:sz w:val="24"/>
          <w:szCs w:val="24"/>
        </w:rPr>
        <w:t xml:space="preserve"> </w:t>
      </w:r>
      <w:r w:rsidRPr="004A0379">
        <w:rPr>
          <w:rFonts w:ascii="Aptos" w:hAnsi="Aptos"/>
          <w:sz w:val="24"/>
          <w:szCs w:val="24"/>
        </w:rPr>
        <w:t>requirements:</w:t>
      </w:r>
    </w:p>
    <w:p w14:paraId="77AB7575" w14:textId="77777777" w:rsidR="0020415D" w:rsidRPr="004A0379" w:rsidRDefault="00DF6528" w:rsidP="00CE34B2">
      <w:pPr>
        <w:pStyle w:val="ListParagraph"/>
        <w:numPr>
          <w:ilvl w:val="0"/>
          <w:numId w:val="31"/>
        </w:numPr>
        <w:tabs>
          <w:tab w:val="left" w:pos="1920"/>
          <w:tab w:val="left" w:pos="2700"/>
        </w:tabs>
        <w:spacing w:before="20"/>
        <w:ind w:right="-10"/>
        <w:rPr>
          <w:rFonts w:ascii="Aptos" w:hAnsi="Aptos"/>
          <w:sz w:val="24"/>
          <w:szCs w:val="24"/>
        </w:rPr>
      </w:pPr>
      <w:r w:rsidRPr="004A0379">
        <w:rPr>
          <w:rFonts w:ascii="Aptos" w:hAnsi="Aptos"/>
          <w:sz w:val="24"/>
          <w:szCs w:val="24"/>
        </w:rPr>
        <w:t>The materials are encapsulated sources of low</w:t>
      </w:r>
      <w:r w:rsidRPr="004A0379">
        <w:rPr>
          <w:rFonts w:ascii="Aptos" w:hAnsi="Aptos"/>
          <w:spacing w:val="-6"/>
          <w:sz w:val="24"/>
          <w:szCs w:val="24"/>
        </w:rPr>
        <w:t xml:space="preserve"> </w:t>
      </w:r>
      <w:r w:rsidRPr="004A0379">
        <w:rPr>
          <w:rFonts w:ascii="Aptos" w:hAnsi="Aptos"/>
          <w:sz w:val="24"/>
          <w:szCs w:val="24"/>
        </w:rPr>
        <w:t>activity.</w:t>
      </w:r>
    </w:p>
    <w:p w14:paraId="507B3870" w14:textId="34893EA2" w:rsidR="0020415D" w:rsidRPr="004A0379" w:rsidRDefault="00DF6528" w:rsidP="00CE34B2">
      <w:pPr>
        <w:pStyle w:val="ListParagraph"/>
        <w:numPr>
          <w:ilvl w:val="0"/>
          <w:numId w:val="31"/>
        </w:numPr>
        <w:rPr>
          <w:rFonts w:ascii="Aptos" w:hAnsi="Aptos"/>
          <w:sz w:val="24"/>
          <w:szCs w:val="24"/>
        </w:rPr>
      </w:pPr>
      <w:r w:rsidRPr="004A0379">
        <w:rPr>
          <w:rFonts w:ascii="Aptos" w:hAnsi="Aptos"/>
          <w:sz w:val="24"/>
          <w:szCs w:val="24"/>
        </w:rPr>
        <w:t>The radioactive material will not be directly manipulated by any</w:t>
      </w:r>
      <w:r w:rsidRPr="004A0379">
        <w:rPr>
          <w:rFonts w:ascii="Aptos" w:hAnsi="Aptos"/>
          <w:spacing w:val="-17"/>
          <w:sz w:val="24"/>
          <w:szCs w:val="24"/>
        </w:rPr>
        <w:t xml:space="preserve"> </w:t>
      </w:r>
      <w:r w:rsidRPr="004A0379">
        <w:rPr>
          <w:rFonts w:ascii="Aptos" w:hAnsi="Aptos"/>
          <w:sz w:val="24"/>
          <w:szCs w:val="24"/>
        </w:rPr>
        <w:t xml:space="preserve">student enrolled in the </w:t>
      </w:r>
      <w:r w:rsidR="1B17D2F6" w:rsidRPr="004A0379">
        <w:rPr>
          <w:rFonts w:ascii="Aptos" w:hAnsi="Aptos"/>
          <w:sz w:val="24"/>
          <w:szCs w:val="24"/>
        </w:rPr>
        <w:t>class but</w:t>
      </w:r>
      <w:r w:rsidRPr="004A0379">
        <w:rPr>
          <w:rFonts w:ascii="Aptos" w:hAnsi="Aptos"/>
          <w:sz w:val="24"/>
          <w:szCs w:val="24"/>
        </w:rPr>
        <w:t xml:space="preserve"> will be used by an instructor with the proper authorization, for the purpose of demonstration only, observing all appropriate radiological controls procedures and safety</w:t>
      </w:r>
      <w:r w:rsidRPr="004A0379">
        <w:rPr>
          <w:rFonts w:ascii="Aptos" w:hAnsi="Aptos"/>
          <w:spacing w:val="-6"/>
          <w:sz w:val="24"/>
          <w:szCs w:val="24"/>
        </w:rPr>
        <w:t xml:space="preserve"> </w:t>
      </w:r>
      <w:r w:rsidRPr="004A0379">
        <w:rPr>
          <w:rFonts w:ascii="Aptos" w:hAnsi="Aptos"/>
          <w:sz w:val="24"/>
          <w:szCs w:val="24"/>
        </w:rPr>
        <w:t>precautions.</w:t>
      </w:r>
    </w:p>
    <w:p w14:paraId="223103BF" w14:textId="785EBCD2" w:rsidR="0020415D" w:rsidRPr="004A0379" w:rsidRDefault="00DF6528" w:rsidP="00CE34B2">
      <w:pPr>
        <w:pStyle w:val="ListParagraph"/>
        <w:numPr>
          <w:ilvl w:val="0"/>
          <w:numId w:val="31"/>
        </w:numPr>
        <w:tabs>
          <w:tab w:val="left" w:pos="1920"/>
          <w:tab w:val="left" w:pos="2700"/>
        </w:tabs>
        <w:spacing w:before="25" w:line="230" w:lineRule="auto"/>
        <w:ind w:right="-10"/>
        <w:rPr>
          <w:rFonts w:ascii="Aptos" w:hAnsi="Aptos"/>
          <w:sz w:val="24"/>
          <w:szCs w:val="24"/>
        </w:rPr>
      </w:pPr>
      <w:r w:rsidRPr="004A0379">
        <w:rPr>
          <w:rFonts w:ascii="Aptos" w:hAnsi="Aptos"/>
          <w:sz w:val="24"/>
          <w:szCs w:val="24"/>
        </w:rPr>
        <w:t>The radioactive materials generate radiation of low enough energy</w:t>
      </w:r>
      <w:r w:rsidRPr="004A0379">
        <w:rPr>
          <w:rFonts w:ascii="Aptos" w:hAnsi="Aptos"/>
          <w:spacing w:val="-16"/>
          <w:sz w:val="24"/>
          <w:szCs w:val="24"/>
        </w:rPr>
        <w:t xml:space="preserve"> </w:t>
      </w:r>
      <w:r w:rsidRPr="004A0379">
        <w:rPr>
          <w:rFonts w:ascii="Aptos" w:hAnsi="Aptos"/>
          <w:sz w:val="24"/>
          <w:szCs w:val="24"/>
        </w:rPr>
        <w:t>that personnel monitoring devices are not</w:t>
      </w:r>
      <w:r w:rsidRPr="004A0379">
        <w:rPr>
          <w:rFonts w:ascii="Aptos" w:hAnsi="Aptos"/>
          <w:spacing w:val="-2"/>
          <w:sz w:val="24"/>
          <w:szCs w:val="24"/>
        </w:rPr>
        <w:t xml:space="preserve"> </w:t>
      </w:r>
      <w:r w:rsidRPr="004A0379">
        <w:rPr>
          <w:rFonts w:ascii="Aptos" w:hAnsi="Aptos"/>
          <w:sz w:val="24"/>
          <w:szCs w:val="24"/>
        </w:rPr>
        <w:t>required.</w:t>
      </w:r>
    </w:p>
    <w:p w14:paraId="5F615E02" w14:textId="5528E381" w:rsidR="00AF7024" w:rsidRPr="004A0379" w:rsidRDefault="003E172D" w:rsidP="00CE34B2">
      <w:pPr>
        <w:pStyle w:val="ListParagraph"/>
        <w:numPr>
          <w:ilvl w:val="0"/>
          <w:numId w:val="29"/>
        </w:numPr>
        <w:ind w:left="1170"/>
        <w:rPr>
          <w:rFonts w:ascii="Aptos" w:hAnsi="Aptos"/>
          <w:sz w:val="24"/>
          <w:szCs w:val="24"/>
        </w:rPr>
      </w:pPr>
      <w:r w:rsidRPr="004A0379">
        <w:rPr>
          <w:rFonts w:ascii="Aptos" w:hAnsi="Aptos"/>
          <w:sz w:val="24"/>
          <w:szCs w:val="24"/>
        </w:rPr>
        <w:t xml:space="preserve"> </w:t>
      </w:r>
      <w:r w:rsidR="00DF6528" w:rsidRPr="004A0379">
        <w:rPr>
          <w:rFonts w:ascii="Aptos" w:hAnsi="Aptos"/>
          <w:sz w:val="24"/>
          <w:szCs w:val="24"/>
        </w:rPr>
        <w:t xml:space="preserve">The instructor of a class requesting the Classroom Authorization provision of these regulations will send a list of the persons who participate in the class to the </w:t>
      </w:r>
      <w:r w:rsidR="1B17D2F6" w:rsidRPr="004A0379">
        <w:rPr>
          <w:rFonts w:ascii="Aptos" w:hAnsi="Aptos"/>
          <w:sz w:val="24"/>
          <w:szCs w:val="24"/>
        </w:rPr>
        <w:t>RSO</w:t>
      </w:r>
      <w:r w:rsidR="00DF6528" w:rsidRPr="004A0379">
        <w:rPr>
          <w:rFonts w:ascii="Aptos" w:hAnsi="Aptos"/>
          <w:sz w:val="24"/>
          <w:szCs w:val="24"/>
        </w:rPr>
        <w:t xml:space="preserve">. The class roll is to contain the </w:t>
      </w:r>
      <w:r w:rsidR="1B17D2F6" w:rsidRPr="004A0379">
        <w:rPr>
          <w:rFonts w:ascii="Aptos" w:hAnsi="Aptos"/>
          <w:sz w:val="24"/>
          <w:szCs w:val="24"/>
        </w:rPr>
        <w:t xml:space="preserve">UM ID#’s </w:t>
      </w:r>
      <w:r w:rsidR="00DF6528" w:rsidRPr="004A0379">
        <w:rPr>
          <w:rFonts w:ascii="Aptos" w:hAnsi="Aptos"/>
          <w:sz w:val="24"/>
          <w:szCs w:val="24"/>
        </w:rPr>
        <w:t>of the persons named on the</w:t>
      </w:r>
      <w:r w:rsidR="00DF6528" w:rsidRPr="004A0379">
        <w:rPr>
          <w:rFonts w:ascii="Aptos" w:hAnsi="Aptos"/>
          <w:spacing w:val="-2"/>
          <w:sz w:val="24"/>
          <w:szCs w:val="24"/>
        </w:rPr>
        <w:t xml:space="preserve"> </w:t>
      </w:r>
      <w:r w:rsidR="00DF6528" w:rsidRPr="004A0379">
        <w:rPr>
          <w:rFonts w:ascii="Aptos" w:hAnsi="Aptos"/>
          <w:sz w:val="24"/>
          <w:szCs w:val="24"/>
        </w:rPr>
        <w:t>roll.</w:t>
      </w:r>
      <w:r w:rsidR="00AF7024" w:rsidRPr="004A0379">
        <w:rPr>
          <w:rFonts w:ascii="Aptos" w:hAnsi="Aptos"/>
          <w:sz w:val="24"/>
          <w:szCs w:val="24"/>
        </w:rPr>
        <w:br/>
      </w:r>
    </w:p>
    <w:p w14:paraId="21C79068" w14:textId="2C86311E" w:rsidR="0020415D" w:rsidRPr="004A0379" w:rsidRDefault="00AF7024" w:rsidP="00AF7024">
      <w:pPr>
        <w:pStyle w:val="BodyText"/>
        <w:spacing w:line="247" w:lineRule="auto"/>
        <w:ind w:left="480" w:right="-10"/>
        <w:rPr>
          <w:rFonts w:ascii="Aptos" w:hAnsi="Aptos"/>
        </w:rPr>
      </w:pPr>
      <w:r w:rsidRPr="004A0379">
        <w:rPr>
          <w:rFonts w:ascii="Aptos" w:hAnsi="Aptos"/>
        </w:rPr>
        <w:t xml:space="preserve">Note: </w:t>
      </w:r>
      <w:bookmarkStart w:id="19" w:name="3.3_Temporary_Authorization_(TA):"/>
      <w:bookmarkStart w:id="20" w:name="_bookmark11"/>
      <w:bookmarkStart w:id="21" w:name="3.4_Maintaining_Authorization:"/>
      <w:bookmarkEnd w:id="19"/>
      <w:bookmarkEnd w:id="20"/>
      <w:bookmarkEnd w:id="21"/>
      <w:r w:rsidR="00DF6528" w:rsidRPr="004A0379">
        <w:rPr>
          <w:rFonts w:ascii="Aptos" w:hAnsi="Aptos"/>
        </w:rPr>
        <w:t xml:space="preserve">The </w:t>
      </w:r>
      <w:r w:rsidR="007673E4" w:rsidRPr="004A0379">
        <w:rPr>
          <w:rFonts w:ascii="Aptos" w:hAnsi="Aptos"/>
        </w:rPr>
        <w:t>RSO</w:t>
      </w:r>
      <w:r w:rsidR="00DF6528" w:rsidRPr="004A0379">
        <w:rPr>
          <w:rFonts w:ascii="Aptos" w:hAnsi="Aptos"/>
        </w:rPr>
        <w:t xml:space="preserve"> has the authority to terminate authorization of personnel that fail to complete retraining and/or demonstrate a lack of compliance</w:t>
      </w:r>
      <w:r w:rsidRPr="004A0379">
        <w:rPr>
          <w:rFonts w:ascii="Aptos" w:hAnsi="Aptos"/>
        </w:rPr>
        <w:t>, as delineated in the Radiation Safety Policy</w:t>
      </w:r>
      <w:r w:rsidR="00DF6528" w:rsidRPr="004A0379">
        <w:rPr>
          <w:rFonts w:ascii="Aptos" w:hAnsi="Aptos"/>
        </w:rPr>
        <w:t>.</w:t>
      </w:r>
    </w:p>
    <w:p w14:paraId="7FFBA3AB" w14:textId="77777777" w:rsidR="0020415D" w:rsidRPr="00CE34B2" w:rsidRDefault="0020415D">
      <w:pPr>
        <w:pStyle w:val="BodyText"/>
        <w:spacing w:before="3"/>
      </w:pPr>
    </w:p>
    <w:p w14:paraId="19AB3606" w14:textId="77777777" w:rsidR="0020415D" w:rsidRPr="00CE34B2" w:rsidRDefault="0020415D">
      <w:pPr>
        <w:pStyle w:val="BodyText"/>
      </w:pPr>
    </w:p>
    <w:p w14:paraId="2DB2FDD1" w14:textId="77777777" w:rsidR="0020415D" w:rsidRPr="004A0379" w:rsidRDefault="00DF6528" w:rsidP="008D15A4">
      <w:pPr>
        <w:pStyle w:val="Heading1"/>
        <w:numPr>
          <w:ilvl w:val="0"/>
          <w:numId w:val="53"/>
        </w:numPr>
        <w:tabs>
          <w:tab w:val="left" w:pos="912"/>
          <w:tab w:val="left" w:pos="913"/>
        </w:tabs>
        <w:ind w:hanging="749"/>
        <w:rPr>
          <w:rFonts w:ascii="Aptos" w:hAnsi="Aptos"/>
          <w:sz w:val="24"/>
          <w:szCs w:val="24"/>
          <w:u w:val="none"/>
        </w:rPr>
      </w:pPr>
      <w:bookmarkStart w:id="22" w:name="3.5_Radiation_Protection_Specialist_Temp"/>
      <w:bookmarkStart w:id="23" w:name="_bookmark13"/>
      <w:bookmarkStart w:id="24" w:name="4_PROCUREMENT_OF_RADIOACTIVE_MATERIALS"/>
      <w:bookmarkStart w:id="25" w:name="4.1_Method_of_Procurement:"/>
      <w:bookmarkStart w:id="26" w:name="5_PROCEDURES_FOR_RADIOACTIVE_WASTE_DISPO"/>
      <w:bookmarkStart w:id="27" w:name="5.1_Waste_Packaging:"/>
      <w:bookmarkStart w:id="28" w:name="5.2_Identification:"/>
      <w:bookmarkStart w:id="29" w:name="5.3_Separation:"/>
      <w:bookmarkStart w:id="30" w:name="5.4_Animal_Carcasses:"/>
      <w:bookmarkStart w:id="31" w:name="5.5_Additional_Hazards:"/>
      <w:bookmarkStart w:id="32" w:name="6_RADIOACTIVE_WASTE_DISPOSAL_BY_LABORATO"/>
      <w:bookmarkStart w:id="33" w:name="7_PERSONNEL_MONITORING"/>
      <w:bookmarkStart w:id="34" w:name="_Toc190441985"/>
      <w:bookmarkEnd w:id="22"/>
      <w:bookmarkEnd w:id="23"/>
      <w:bookmarkEnd w:id="24"/>
      <w:bookmarkEnd w:id="25"/>
      <w:bookmarkEnd w:id="26"/>
      <w:bookmarkEnd w:id="27"/>
      <w:bookmarkEnd w:id="28"/>
      <w:bookmarkEnd w:id="29"/>
      <w:bookmarkEnd w:id="30"/>
      <w:bookmarkEnd w:id="31"/>
      <w:bookmarkEnd w:id="32"/>
      <w:bookmarkEnd w:id="33"/>
      <w:r w:rsidRPr="004A0379">
        <w:rPr>
          <w:rFonts w:ascii="Aptos" w:hAnsi="Aptos"/>
          <w:sz w:val="24"/>
          <w:szCs w:val="24"/>
          <w:u w:val="thick"/>
        </w:rPr>
        <w:t>PERSONNEL</w:t>
      </w:r>
      <w:r w:rsidRPr="004A0379">
        <w:rPr>
          <w:rFonts w:ascii="Aptos" w:hAnsi="Aptos"/>
          <w:spacing w:val="-2"/>
          <w:sz w:val="24"/>
          <w:szCs w:val="24"/>
          <w:u w:val="thick"/>
        </w:rPr>
        <w:t xml:space="preserve"> </w:t>
      </w:r>
      <w:r w:rsidRPr="004A0379">
        <w:rPr>
          <w:rFonts w:ascii="Aptos" w:hAnsi="Aptos"/>
          <w:sz w:val="24"/>
          <w:szCs w:val="24"/>
          <w:u w:val="thick"/>
        </w:rPr>
        <w:t>MONITORING</w:t>
      </w:r>
      <w:bookmarkEnd w:id="34"/>
    </w:p>
    <w:p w14:paraId="46C00987" w14:textId="77777777" w:rsidR="0020415D" w:rsidRPr="004A0379" w:rsidRDefault="0020415D">
      <w:pPr>
        <w:pStyle w:val="BodyText"/>
        <w:spacing w:before="2"/>
        <w:rPr>
          <w:rFonts w:ascii="Aptos" w:hAnsi="Aptos"/>
          <w:b/>
        </w:rPr>
      </w:pPr>
    </w:p>
    <w:p w14:paraId="503A4846" w14:textId="20D83459" w:rsidR="0020415D" w:rsidRPr="004A0379" w:rsidRDefault="00DF6528" w:rsidP="00CE34B2">
      <w:pPr>
        <w:tabs>
          <w:tab w:val="left" w:pos="1185"/>
          <w:tab w:val="left" w:pos="1186"/>
        </w:tabs>
        <w:spacing w:before="93" w:line="247" w:lineRule="auto"/>
        <w:ind w:left="360" w:right="-10"/>
        <w:rPr>
          <w:rFonts w:ascii="Aptos" w:hAnsi="Aptos"/>
          <w:sz w:val="24"/>
          <w:szCs w:val="24"/>
        </w:rPr>
      </w:pPr>
      <w:r w:rsidRPr="004A0379">
        <w:rPr>
          <w:rFonts w:ascii="Aptos" w:hAnsi="Aptos"/>
          <w:sz w:val="24"/>
          <w:szCs w:val="24"/>
        </w:rPr>
        <w:t>The University and all people covered by this manual shall use, whenever practical, any procedure or control that will allow the occupational and public doses to radiation to be As Low as Reasonably Achievable</w:t>
      </w:r>
      <w:r w:rsidRPr="004A0379">
        <w:rPr>
          <w:rFonts w:ascii="Aptos" w:hAnsi="Aptos"/>
          <w:spacing w:val="-8"/>
          <w:sz w:val="24"/>
          <w:szCs w:val="24"/>
        </w:rPr>
        <w:t xml:space="preserve"> </w:t>
      </w:r>
      <w:r w:rsidRPr="004A0379">
        <w:rPr>
          <w:rFonts w:ascii="Aptos" w:hAnsi="Aptos"/>
          <w:sz w:val="24"/>
          <w:szCs w:val="24"/>
        </w:rPr>
        <w:t>(ALARA).</w:t>
      </w:r>
      <w:r w:rsidR="00707D59" w:rsidRPr="004A0379">
        <w:rPr>
          <w:rFonts w:ascii="Aptos" w:hAnsi="Aptos"/>
          <w:sz w:val="24"/>
          <w:szCs w:val="24"/>
        </w:rPr>
        <w:t xml:space="preserve"> The following describe</w:t>
      </w:r>
      <w:r w:rsidR="008D01B9" w:rsidRPr="004A0379">
        <w:rPr>
          <w:rFonts w:ascii="Aptos" w:hAnsi="Aptos"/>
          <w:sz w:val="24"/>
          <w:szCs w:val="24"/>
        </w:rPr>
        <w:t>s</w:t>
      </w:r>
      <w:r w:rsidR="00707D59" w:rsidRPr="004A0379">
        <w:rPr>
          <w:rFonts w:ascii="Aptos" w:hAnsi="Aptos"/>
          <w:sz w:val="24"/>
          <w:szCs w:val="24"/>
        </w:rPr>
        <w:t xml:space="preserve"> dose limits and monitoring expectations. </w:t>
      </w:r>
    </w:p>
    <w:p w14:paraId="086CBE46" w14:textId="77777777" w:rsidR="00707D59" w:rsidRPr="004A0379" w:rsidRDefault="00707D59" w:rsidP="00CE34B2">
      <w:pPr>
        <w:tabs>
          <w:tab w:val="left" w:pos="1185"/>
          <w:tab w:val="left" w:pos="1186"/>
        </w:tabs>
        <w:spacing w:before="93" w:line="247" w:lineRule="auto"/>
        <w:ind w:right="-10"/>
        <w:rPr>
          <w:rFonts w:ascii="Aptos" w:hAnsi="Aptos"/>
          <w:sz w:val="24"/>
          <w:szCs w:val="24"/>
        </w:rPr>
      </w:pPr>
    </w:p>
    <w:p w14:paraId="3CB042CF" w14:textId="55C95F01" w:rsidR="00707D59" w:rsidRPr="004A0379" w:rsidRDefault="00707D59" w:rsidP="00F82D56">
      <w:pPr>
        <w:ind w:left="450"/>
        <w:rPr>
          <w:rFonts w:ascii="Aptos" w:hAnsi="Aptos"/>
          <w:b/>
          <w:sz w:val="24"/>
          <w:szCs w:val="24"/>
        </w:rPr>
      </w:pPr>
      <w:r w:rsidRPr="004A0379">
        <w:rPr>
          <w:rFonts w:ascii="Aptos" w:hAnsi="Aptos"/>
          <w:b/>
          <w:sz w:val="24"/>
          <w:szCs w:val="24"/>
        </w:rPr>
        <w:t xml:space="preserve">5.1 </w:t>
      </w:r>
      <w:r w:rsidR="00DF6528" w:rsidRPr="004A0379">
        <w:rPr>
          <w:rFonts w:ascii="Aptos" w:hAnsi="Aptos"/>
          <w:b/>
          <w:sz w:val="24"/>
          <w:szCs w:val="24"/>
        </w:rPr>
        <w:t>Occupational Dose Limits</w:t>
      </w:r>
    </w:p>
    <w:p w14:paraId="6AEF2B51" w14:textId="33D77050" w:rsidR="00707D59" w:rsidRPr="004A0379" w:rsidRDefault="00DF6528" w:rsidP="00F82D56">
      <w:pPr>
        <w:ind w:left="360"/>
        <w:rPr>
          <w:rFonts w:ascii="Aptos" w:hAnsi="Aptos"/>
          <w:sz w:val="24"/>
          <w:szCs w:val="24"/>
        </w:rPr>
      </w:pPr>
      <w:r w:rsidRPr="004A0379">
        <w:rPr>
          <w:rFonts w:ascii="Aptos" w:hAnsi="Aptos"/>
          <w:sz w:val="24"/>
          <w:szCs w:val="24"/>
        </w:rPr>
        <w:t xml:space="preserve">The RSC and </w:t>
      </w:r>
      <w:r w:rsidR="18928A0D" w:rsidRPr="004A0379">
        <w:rPr>
          <w:rFonts w:ascii="Aptos" w:hAnsi="Aptos"/>
          <w:sz w:val="24"/>
          <w:szCs w:val="24"/>
        </w:rPr>
        <w:t>RSO</w:t>
      </w:r>
      <w:r w:rsidRPr="004A0379">
        <w:rPr>
          <w:rFonts w:ascii="Aptos" w:hAnsi="Aptos"/>
          <w:sz w:val="24"/>
          <w:szCs w:val="24"/>
        </w:rPr>
        <w:t xml:space="preserve"> shall ensure that the occupational dose to </w:t>
      </w:r>
      <w:r w:rsidR="00CC1985" w:rsidRPr="004A0379">
        <w:rPr>
          <w:rFonts w:ascii="Aptos" w:hAnsi="Aptos"/>
          <w:sz w:val="24"/>
          <w:szCs w:val="24"/>
        </w:rPr>
        <w:t xml:space="preserve">authorized users </w:t>
      </w:r>
      <w:r w:rsidRPr="004A0379">
        <w:rPr>
          <w:rFonts w:ascii="Aptos" w:hAnsi="Aptos"/>
          <w:sz w:val="24"/>
          <w:szCs w:val="24"/>
        </w:rPr>
        <w:t>at the University meets the following dose limits, as given in the “</w:t>
      </w:r>
      <w:hyperlink r:id="rId12" w:history="1">
        <w:r w:rsidRPr="004A0379">
          <w:rPr>
            <w:rStyle w:val="Hyperlink"/>
            <w:rFonts w:ascii="Aptos" w:hAnsi="Aptos"/>
            <w:sz w:val="24"/>
            <w:szCs w:val="24"/>
          </w:rPr>
          <w:t>Regulations for Control</w:t>
        </w:r>
        <w:r w:rsidR="18928A0D" w:rsidRPr="004A0379">
          <w:rPr>
            <w:rStyle w:val="Hyperlink"/>
            <w:rFonts w:ascii="Aptos" w:hAnsi="Aptos"/>
            <w:sz w:val="24"/>
            <w:szCs w:val="24"/>
          </w:rPr>
          <w:t xml:space="preserve"> of Radiation in Mississippi</w:t>
        </w:r>
        <w:r w:rsidRPr="004A0379">
          <w:rPr>
            <w:rStyle w:val="Hyperlink"/>
            <w:rFonts w:ascii="Aptos" w:hAnsi="Aptos"/>
            <w:sz w:val="24"/>
            <w:szCs w:val="24"/>
          </w:rPr>
          <w:t>,</w:t>
        </w:r>
      </w:hyperlink>
      <w:r w:rsidRPr="004A0379">
        <w:rPr>
          <w:rFonts w:ascii="Aptos" w:hAnsi="Aptos"/>
          <w:sz w:val="24"/>
          <w:szCs w:val="24"/>
        </w:rPr>
        <w:t xml:space="preserve">” </w:t>
      </w:r>
    </w:p>
    <w:p w14:paraId="26FBC504" w14:textId="260B3B79" w:rsidR="0020415D" w:rsidRPr="004A0379" w:rsidRDefault="00CC1985" w:rsidP="00F82D56">
      <w:pPr>
        <w:pStyle w:val="ListParagraph"/>
        <w:numPr>
          <w:ilvl w:val="4"/>
          <w:numId w:val="20"/>
        </w:numPr>
        <w:ind w:left="1080"/>
        <w:rPr>
          <w:rFonts w:ascii="Aptos" w:hAnsi="Aptos"/>
          <w:sz w:val="24"/>
          <w:szCs w:val="24"/>
        </w:rPr>
      </w:pPr>
      <w:r w:rsidRPr="004A0379">
        <w:rPr>
          <w:rFonts w:ascii="Aptos" w:hAnsi="Aptos"/>
          <w:sz w:val="24"/>
          <w:szCs w:val="24"/>
        </w:rPr>
        <w:t>For adults, a</w:t>
      </w:r>
      <w:r w:rsidR="00DF6528" w:rsidRPr="004A0379">
        <w:rPr>
          <w:rFonts w:ascii="Aptos" w:hAnsi="Aptos"/>
          <w:sz w:val="24"/>
          <w:szCs w:val="24"/>
        </w:rPr>
        <w:t>n annual limit, which is the more limiting</w:t>
      </w:r>
      <w:r w:rsidR="00DF6528" w:rsidRPr="004A0379">
        <w:rPr>
          <w:rFonts w:ascii="Aptos" w:hAnsi="Aptos"/>
          <w:spacing w:val="-1"/>
          <w:sz w:val="24"/>
          <w:szCs w:val="24"/>
        </w:rPr>
        <w:t xml:space="preserve"> </w:t>
      </w:r>
      <w:r w:rsidR="00DF6528" w:rsidRPr="004A0379">
        <w:rPr>
          <w:rFonts w:ascii="Aptos" w:hAnsi="Aptos"/>
          <w:sz w:val="24"/>
          <w:szCs w:val="24"/>
        </w:rPr>
        <w:t>of:</w:t>
      </w:r>
    </w:p>
    <w:p w14:paraId="23C1ED5E" w14:textId="09C8A8A8" w:rsidR="0020415D" w:rsidRPr="004A0379" w:rsidRDefault="00DF6528" w:rsidP="00F82D56">
      <w:pPr>
        <w:pStyle w:val="ListParagraph"/>
        <w:numPr>
          <w:ilvl w:val="0"/>
          <w:numId w:val="40"/>
        </w:numPr>
        <w:tabs>
          <w:tab w:val="left" w:pos="2639"/>
          <w:tab w:val="left" w:pos="2640"/>
        </w:tabs>
        <w:spacing w:before="15" w:line="259" w:lineRule="auto"/>
        <w:ind w:right="-10"/>
        <w:rPr>
          <w:rFonts w:ascii="Aptos" w:hAnsi="Aptos"/>
          <w:sz w:val="24"/>
          <w:szCs w:val="24"/>
        </w:rPr>
      </w:pPr>
      <w:r w:rsidRPr="004A0379">
        <w:rPr>
          <w:rFonts w:ascii="Aptos" w:hAnsi="Aptos"/>
          <w:sz w:val="24"/>
          <w:szCs w:val="24"/>
        </w:rPr>
        <w:t>The total effective dose equivalent</w:t>
      </w:r>
      <w:r w:rsidR="008D01B9" w:rsidRPr="004A0379">
        <w:rPr>
          <w:rFonts w:ascii="Aptos" w:hAnsi="Aptos"/>
          <w:sz w:val="24"/>
          <w:szCs w:val="24"/>
        </w:rPr>
        <w:t xml:space="preserve"> (TEDE)</w:t>
      </w:r>
      <w:r w:rsidRPr="004A0379">
        <w:rPr>
          <w:rFonts w:ascii="Aptos" w:hAnsi="Aptos"/>
          <w:sz w:val="24"/>
          <w:szCs w:val="24"/>
        </w:rPr>
        <w:t xml:space="preserve"> to being equal to 5</w:t>
      </w:r>
      <w:r w:rsidRPr="004A0379">
        <w:rPr>
          <w:rFonts w:ascii="Aptos" w:hAnsi="Aptos"/>
          <w:spacing w:val="-12"/>
          <w:sz w:val="24"/>
          <w:szCs w:val="24"/>
        </w:rPr>
        <w:t xml:space="preserve"> </w:t>
      </w:r>
      <w:r w:rsidRPr="004A0379">
        <w:rPr>
          <w:rFonts w:ascii="Aptos" w:hAnsi="Aptos"/>
          <w:sz w:val="24"/>
          <w:szCs w:val="24"/>
        </w:rPr>
        <w:t>rems (0.05 Sv),</w:t>
      </w:r>
      <w:r w:rsidRPr="004A0379">
        <w:rPr>
          <w:rFonts w:ascii="Aptos" w:hAnsi="Aptos"/>
          <w:spacing w:val="-1"/>
          <w:sz w:val="24"/>
          <w:szCs w:val="24"/>
        </w:rPr>
        <w:t xml:space="preserve"> </w:t>
      </w:r>
      <w:r w:rsidRPr="004A0379">
        <w:rPr>
          <w:rFonts w:ascii="Aptos" w:hAnsi="Aptos"/>
          <w:sz w:val="24"/>
          <w:szCs w:val="24"/>
        </w:rPr>
        <w:t>or,</w:t>
      </w:r>
    </w:p>
    <w:p w14:paraId="0ABF9033" w14:textId="3011A719" w:rsidR="00707D59" w:rsidRPr="004A0379" w:rsidRDefault="00DF6528" w:rsidP="00F82D56">
      <w:pPr>
        <w:pStyle w:val="ListParagraph"/>
        <w:numPr>
          <w:ilvl w:val="0"/>
          <w:numId w:val="40"/>
        </w:numPr>
        <w:tabs>
          <w:tab w:val="left" w:pos="2639"/>
          <w:tab w:val="left" w:pos="2640"/>
        </w:tabs>
        <w:spacing w:line="247" w:lineRule="auto"/>
        <w:ind w:right="-10"/>
        <w:rPr>
          <w:rFonts w:ascii="Aptos" w:hAnsi="Aptos"/>
          <w:sz w:val="24"/>
          <w:szCs w:val="24"/>
        </w:rPr>
      </w:pPr>
      <w:r w:rsidRPr="004A0379">
        <w:rPr>
          <w:rFonts w:ascii="Aptos" w:hAnsi="Aptos"/>
          <w:sz w:val="24"/>
          <w:szCs w:val="24"/>
        </w:rPr>
        <w:t>The sum of the deep dose equivalent and the committed dose equivalent to any individual organ or tissue other than the</w:t>
      </w:r>
      <w:r w:rsidRPr="004A0379">
        <w:rPr>
          <w:rFonts w:ascii="Aptos" w:hAnsi="Aptos"/>
          <w:spacing w:val="-12"/>
          <w:sz w:val="24"/>
          <w:szCs w:val="24"/>
        </w:rPr>
        <w:t xml:space="preserve"> </w:t>
      </w:r>
      <w:r w:rsidRPr="004A0379">
        <w:rPr>
          <w:rFonts w:ascii="Aptos" w:hAnsi="Aptos"/>
          <w:sz w:val="24"/>
          <w:szCs w:val="24"/>
        </w:rPr>
        <w:t>lens of the eye being equal to 50 rems (0.5</w:t>
      </w:r>
      <w:r w:rsidRPr="004A0379">
        <w:rPr>
          <w:rFonts w:ascii="Aptos" w:hAnsi="Aptos"/>
          <w:spacing w:val="-3"/>
          <w:sz w:val="24"/>
          <w:szCs w:val="24"/>
        </w:rPr>
        <w:t xml:space="preserve"> </w:t>
      </w:r>
      <w:r w:rsidRPr="004A0379">
        <w:rPr>
          <w:rFonts w:ascii="Aptos" w:hAnsi="Aptos"/>
          <w:sz w:val="24"/>
          <w:szCs w:val="24"/>
        </w:rPr>
        <w:t>Sv).</w:t>
      </w:r>
    </w:p>
    <w:p w14:paraId="011FB839" w14:textId="77777777" w:rsidR="0020415D" w:rsidRPr="004A0379" w:rsidRDefault="00DF6528" w:rsidP="00F82D56">
      <w:pPr>
        <w:pStyle w:val="ListParagraph"/>
        <w:numPr>
          <w:ilvl w:val="0"/>
          <w:numId w:val="40"/>
        </w:numPr>
        <w:tabs>
          <w:tab w:val="left" w:pos="2639"/>
          <w:tab w:val="left" w:pos="2640"/>
        </w:tabs>
        <w:spacing w:line="247" w:lineRule="auto"/>
        <w:ind w:right="-10"/>
        <w:rPr>
          <w:rFonts w:ascii="Aptos" w:hAnsi="Aptos"/>
          <w:sz w:val="24"/>
          <w:szCs w:val="24"/>
        </w:rPr>
      </w:pPr>
      <w:r w:rsidRPr="004A0379">
        <w:rPr>
          <w:rFonts w:ascii="Aptos" w:hAnsi="Aptos"/>
          <w:sz w:val="24"/>
          <w:szCs w:val="24"/>
        </w:rPr>
        <w:t>The annual limits to the lens of the eye, to the skin, and to the</w:t>
      </w:r>
      <w:r w:rsidRPr="004A0379">
        <w:rPr>
          <w:rFonts w:ascii="Aptos" w:hAnsi="Aptos"/>
          <w:spacing w:val="-15"/>
          <w:sz w:val="24"/>
          <w:szCs w:val="24"/>
        </w:rPr>
        <w:t xml:space="preserve"> </w:t>
      </w:r>
      <w:r w:rsidRPr="004A0379">
        <w:rPr>
          <w:rFonts w:ascii="Aptos" w:hAnsi="Aptos"/>
          <w:sz w:val="24"/>
          <w:szCs w:val="24"/>
        </w:rPr>
        <w:t>extremities which</w:t>
      </w:r>
      <w:r w:rsidRPr="004A0379">
        <w:rPr>
          <w:rFonts w:ascii="Aptos" w:hAnsi="Aptos"/>
          <w:spacing w:val="-1"/>
          <w:sz w:val="24"/>
          <w:szCs w:val="24"/>
        </w:rPr>
        <w:t xml:space="preserve"> </w:t>
      </w:r>
      <w:r w:rsidRPr="004A0379">
        <w:rPr>
          <w:rFonts w:ascii="Aptos" w:hAnsi="Aptos"/>
          <w:sz w:val="24"/>
          <w:szCs w:val="24"/>
        </w:rPr>
        <w:lastRenderedPageBreak/>
        <w:t>are:</w:t>
      </w:r>
    </w:p>
    <w:p w14:paraId="1703A9AF" w14:textId="304442F3" w:rsidR="00A25145" w:rsidRPr="004A0379" w:rsidRDefault="00DF6528" w:rsidP="00F82D56">
      <w:pPr>
        <w:pStyle w:val="ListParagraph"/>
        <w:numPr>
          <w:ilvl w:val="1"/>
          <w:numId w:val="38"/>
        </w:numPr>
        <w:tabs>
          <w:tab w:val="left" w:pos="2639"/>
          <w:tab w:val="left" w:pos="2640"/>
        </w:tabs>
        <w:spacing w:before="27"/>
        <w:ind w:right="-10"/>
        <w:rPr>
          <w:rFonts w:ascii="Aptos" w:hAnsi="Aptos"/>
          <w:sz w:val="24"/>
          <w:szCs w:val="24"/>
        </w:rPr>
      </w:pPr>
      <w:r w:rsidRPr="004A0379">
        <w:rPr>
          <w:rFonts w:ascii="Aptos" w:hAnsi="Aptos"/>
          <w:sz w:val="24"/>
          <w:szCs w:val="24"/>
        </w:rPr>
        <w:t>An eye dose equivalent of 15 rems (0.15 Sv),</w:t>
      </w:r>
      <w:r w:rsidRPr="004A0379">
        <w:rPr>
          <w:rFonts w:ascii="Aptos" w:hAnsi="Aptos"/>
          <w:spacing w:val="-3"/>
          <w:sz w:val="24"/>
          <w:szCs w:val="24"/>
        </w:rPr>
        <w:t xml:space="preserve"> </w:t>
      </w:r>
      <w:r w:rsidRPr="004A0379">
        <w:rPr>
          <w:rFonts w:ascii="Aptos" w:hAnsi="Aptos"/>
          <w:sz w:val="24"/>
          <w:szCs w:val="24"/>
        </w:rPr>
        <w:t>and</w:t>
      </w:r>
    </w:p>
    <w:p w14:paraId="72ED38DB" w14:textId="45C92816" w:rsidR="00707D59" w:rsidRPr="004A0379" w:rsidRDefault="00DF6528" w:rsidP="00F82D56">
      <w:pPr>
        <w:pStyle w:val="ListParagraph"/>
        <w:numPr>
          <w:ilvl w:val="1"/>
          <w:numId w:val="38"/>
        </w:numPr>
        <w:tabs>
          <w:tab w:val="left" w:pos="2639"/>
          <w:tab w:val="left" w:pos="2640"/>
        </w:tabs>
        <w:spacing w:before="27"/>
        <w:ind w:right="-10"/>
        <w:rPr>
          <w:rFonts w:ascii="Aptos" w:hAnsi="Aptos"/>
          <w:sz w:val="24"/>
          <w:szCs w:val="24"/>
        </w:rPr>
      </w:pPr>
      <w:r w:rsidRPr="004A0379">
        <w:rPr>
          <w:rFonts w:ascii="Aptos" w:hAnsi="Aptos"/>
          <w:sz w:val="24"/>
          <w:szCs w:val="24"/>
        </w:rPr>
        <w:t>A shallow dose equivalent of 50 rems (0.5 Sv) to the skin or to any</w:t>
      </w:r>
      <w:r w:rsidRPr="004A0379">
        <w:rPr>
          <w:rFonts w:ascii="Aptos" w:hAnsi="Aptos"/>
          <w:spacing w:val="-1"/>
          <w:sz w:val="24"/>
          <w:szCs w:val="24"/>
        </w:rPr>
        <w:t xml:space="preserve"> </w:t>
      </w:r>
      <w:r w:rsidRPr="004A0379">
        <w:rPr>
          <w:rFonts w:ascii="Aptos" w:hAnsi="Aptos"/>
          <w:sz w:val="24"/>
          <w:szCs w:val="24"/>
        </w:rPr>
        <w:t>extremity.</w:t>
      </w:r>
    </w:p>
    <w:p w14:paraId="5AE53064" w14:textId="77777777" w:rsidR="00707D59" w:rsidRPr="004A0379" w:rsidRDefault="00707D59" w:rsidP="00F82D56">
      <w:pPr>
        <w:pStyle w:val="BodyText"/>
        <w:numPr>
          <w:ilvl w:val="4"/>
          <w:numId w:val="20"/>
        </w:numPr>
        <w:spacing w:line="242" w:lineRule="auto"/>
        <w:ind w:left="1080" w:right="-10"/>
        <w:rPr>
          <w:rFonts w:ascii="Aptos" w:hAnsi="Aptos"/>
        </w:rPr>
      </w:pPr>
      <w:bookmarkStart w:id="35" w:name="7.1_Occupational_Dose_Limits_for_Minors:"/>
      <w:bookmarkEnd w:id="35"/>
      <w:r w:rsidRPr="004A0379">
        <w:rPr>
          <w:rFonts w:ascii="Aptos" w:hAnsi="Aptos"/>
        </w:rPr>
        <w:t>For Minors</w:t>
      </w:r>
    </w:p>
    <w:p w14:paraId="0B53007C" w14:textId="0F3AD971" w:rsidR="0020415D" w:rsidRPr="004A0379" w:rsidRDefault="00DF6528" w:rsidP="00F82D56">
      <w:pPr>
        <w:pStyle w:val="BodyText"/>
        <w:numPr>
          <w:ilvl w:val="0"/>
          <w:numId w:val="41"/>
        </w:numPr>
        <w:tabs>
          <w:tab w:val="left" w:pos="1170"/>
        </w:tabs>
        <w:spacing w:line="242" w:lineRule="auto"/>
        <w:ind w:left="1260" w:right="-10"/>
        <w:rPr>
          <w:rFonts w:ascii="Aptos" w:hAnsi="Aptos"/>
        </w:rPr>
      </w:pPr>
      <w:r w:rsidRPr="004A0379">
        <w:rPr>
          <w:rFonts w:ascii="Aptos" w:hAnsi="Aptos"/>
        </w:rPr>
        <w:t>PERSONS UNDER 18 YEARS OF AGE WILL NOT BE ALLOWED TO ENTER, OR TO WORK IN, AN AREA WHERE RADIOACTIVE MATERIALS</w:t>
      </w:r>
      <w:r w:rsidR="00CC1985" w:rsidRPr="004A0379">
        <w:rPr>
          <w:rFonts w:ascii="Aptos" w:hAnsi="Aptos"/>
        </w:rPr>
        <w:t xml:space="preserve"> </w:t>
      </w:r>
      <w:r w:rsidRPr="004A0379">
        <w:rPr>
          <w:rFonts w:ascii="Aptos" w:hAnsi="Aptos"/>
        </w:rPr>
        <w:t>ARE USED, STORED OR OPERATED.</w:t>
      </w:r>
    </w:p>
    <w:p w14:paraId="42D46471" w14:textId="77777777" w:rsidR="00707D59" w:rsidRPr="004A0379" w:rsidRDefault="00707D59" w:rsidP="00F82D56">
      <w:pPr>
        <w:pStyle w:val="BodyText"/>
        <w:numPr>
          <w:ilvl w:val="4"/>
          <w:numId w:val="20"/>
        </w:numPr>
        <w:spacing w:line="244" w:lineRule="auto"/>
        <w:ind w:left="1080" w:right="-10"/>
        <w:rPr>
          <w:rFonts w:ascii="Aptos" w:hAnsi="Aptos"/>
        </w:rPr>
      </w:pPr>
      <w:r w:rsidRPr="004A0379">
        <w:rPr>
          <w:rFonts w:ascii="Aptos" w:hAnsi="Aptos"/>
        </w:rPr>
        <w:t>For Embryo/Fetus</w:t>
      </w:r>
    </w:p>
    <w:p w14:paraId="088F3B44" w14:textId="56D9E0A1" w:rsidR="00CC1985" w:rsidRPr="004A0379" w:rsidRDefault="18928A0D" w:rsidP="00F82D56">
      <w:pPr>
        <w:pStyle w:val="BodyText"/>
        <w:numPr>
          <w:ilvl w:val="1"/>
          <w:numId w:val="42"/>
        </w:numPr>
        <w:spacing w:line="244" w:lineRule="auto"/>
        <w:ind w:left="1170" w:right="-10"/>
        <w:rPr>
          <w:rFonts w:ascii="Aptos" w:hAnsi="Aptos"/>
        </w:rPr>
      </w:pPr>
      <w:r w:rsidRPr="004A0379">
        <w:rPr>
          <w:rFonts w:ascii="Aptos" w:hAnsi="Aptos"/>
        </w:rPr>
        <w:t xml:space="preserve">Dose to an Embryo/Fetus, shall not exceed 500 mrem during the course of the pregnancy in accordance with the current version of the </w:t>
      </w:r>
      <w:hyperlink r:id="rId13" w:history="1">
        <w:r w:rsidR="000B6844" w:rsidRPr="004A0379">
          <w:rPr>
            <w:rStyle w:val="Hyperlink"/>
            <w:rFonts w:ascii="Aptos" w:hAnsi="Aptos"/>
          </w:rPr>
          <w:t>Regulations for Control of Radiation in Mississippi</w:t>
        </w:r>
      </w:hyperlink>
      <w:r w:rsidRPr="004A0379">
        <w:rPr>
          <w:rFonts w:ascii="Aptos" w:hAnsi="Aptos"/>
        </w:rPr>
        <w:t>.</w:t>
      </w:r>
    </w:p>
    <w:p w14:paraId="1B6A4A95" w14:textId="60ABEF61" w:rsidR="0020415D" w:rsidRPr="004A0379" w:rsidRDefault="4674DE3C" w:rsidP="00F82D56">
      <w:pPr>
        <w:pStyle w:val="BodyText"/>
        <w:numPr>
          <w:ilvl w:val="1"/>
          <w:numId w:val="42"/>
        </w:numPr>
        <w:spacing w:line="244" w:lineRule="auto"/>
        <w:ind w:left="1170" w:right="-10"/>
        <w:rPr>
          <w:rFonts w:ascii="Aptos" w:hAnsi="Aptos"/>
        </w:rPr>
      </w:pPr>
      <w:r w:rsidRPr="004A0379">
        <w:rPr>
          <w:rFonts w:ascii="Aptos" w:hAnsi="Aptos"/>
        </w:rPr>
        <w:t xml:space="preserve">Declared Pregnant Woman is defined as a woman </w:t>
      </w:r>
      <w:r w:rsidRPr="004A0379">
        <w:rPr>
          <w:rFonts w:ascii="Aptos" w:hAnsi="Aptos"/>
          <w:u w:val="single"/>
        </w:rPr>
        <w:t>who has voluntarily informed</w:t>
      </w:r>
      <w:r w:rsidRPr="004A0379">
        <w:rPr>
          <w:rFonts w:ascii="Aptos" w:hAnsi="Aptos"/>
        </w:rPr>
        <w:t xml:space="preserve"> </w:t>
      </w:r>
      <w:r w:rsidRPr="004A0379">
        <w:rPr>
          <w:rFonts w:ascii="Aptos" w:hAnsi="Aptos"/>
          <w:u w:val="single"/>
        </w:rPr>
        <w:t>her employer, in writing</w:t>
      </w:r>
      <w:r w:rsidRPr="004A0379">
        <w:rPr>
          <w:rFonts w:ascii="Aptos" w:hAnsi="Aptos"/>
        </w:rPr>
        <w:t>, of her pregnancy and the estimated date of conception.</w:t>
      </w:r>
    </w:p>
    <w:p w14:paraId="57BBEB40" w14:textId="77777777" w:rsidR="0020415D" w:rsidRPr="00F82D56" w:rsidRDefault="0020415D" w:rsidP="00707D59">
      <w:pPr>
        <w:pStyle w:val="BodyText"/>
        <w:ind w:right="-10"/>
      </w:pPr>
    </w:p>
    <w:p w14:paraId="5F3CEE22" w14:textId="50953961" w:rsidR="0020415D" w:rsidRPr="004A0379" w:rsidRDefault="00DF6528" w:rsidP="00F82D56">
      <w:pPr>
        <w:pStyle w:val="ListParagraph"/>
        <w:numPr>
          <w:ilvl w:val="1"/>
          <w:numId w:val="37"/>
        </w:numPr>
        <w:tabs>
          <w:tab w:val="left" w:pos="1235"/>
          <w:tab w:val="left" w:pos="1236"/>
          <w:tab w:val="left" w:pos="1800"/>
        </w:tabs>
        <w:spacing w:before="90"/>
        <w:ind w:left="810" w:right="-10"/>
        <w:rPr>
          <w:rFonts w:ascii="Aptos" w:hAnsi="Aptos"/>
          <w:b/>
          <w:sz w:val="24"/>
          <w:szCs w:val="24"/>
        </w:rPr>
      </w:pPr>
      <w:bookmarkStart w:id="36" w:name="7.2_Dosimetry:"/>
      <w:bookmarkEnd w:id="36"/>
      <w:r w:rsidRPr="004A0379">
        <w:rPr>
          <w:rFonts w:ascii="Aptos" w:hAnsi="Aptos"/>
          <w:b/>
          <w:sz w:val="24"/>
          <w:szCs w:val="24"/>
        </w:rPr>
        <w:t>Dosimetry</w:t>
      </w:r>
      <w:r w:rsidR="00852357" w:rsidRPr="004A0379">
        <w:rPr>
          <w:rFonts w:ascii="Aptos" w:hAnsi="Aptos"/>
          <w:b/>
          <w:sz w:val="24"/>
          <w:szCs w:val="24"/>
        </w:rPr>
        <w:t xml:space="preserve"> Program</w:t>
      </w:r>
    </w:p>
    <w:p w14:paraId="0D9BB1EA" w14:textId="6BDF5EA3" w:rsidR="00CC1985" w:rsidRPr="004A0379" w:rsidRDefault="00CC1985" w:rsidP="00F82D56">
      <w:pPr>
        <w:pStyle w:val="BodyText"/>
        <w:numPr>
          <w:ilvl w:val="1"/>
          <w:numId w:val="24"/>
        </w:numPr>
        <w:spacing w:before="1"/>
        <w:ind w:right="-10"/>
        <w:rPr>
          <w:rFonts w:ascii="Aptos" w:hAnsi="Aptos"/>
        </w:rPr>
      </w:pPr>
      <w:r w:rsidRPr="004A0379">
        <w:rPr>
          <w:rFonts w:ascii="Aptos" w:hAnsi="Aptos"/>
        </w:rPr>
        <w:t>Enrollment in the Dosimetry Program</w:t>
      </w:r>
    </w:p>
    <w:p w14:paraId="72A9C816" w14:textId="72A37497" w:rsidR="0020415D" w:rsidRPr="004A0379" w:rsidRDefault="00852357" w:rsidP="00F82D56">
      <w:pPr>
        <w:tabs>
          <w:tab w:val="left" w:pos="1185"/>
          <w:tab w:val="left" w:pos="1186"/>
        </w:tabs>
        <w:spacing w:line="247" w:lineRule="auto"/>
        <w:ind w:left="1080" w:right="-14"/>
        <w:rPr>
          <w:rFonts w:ascii="Aptos" w:hAnsi="Aptos"/>
          <w:sz w:val="24"/>
          <w:szCs w:val="24"/>
        </w:rPr>
      </w:pPr>
      <w:r w:rsidRPr="004A0379">
        <w:rPr>
          <w:rFonts w:ascii="Aptos" w:hAnsi="Aptos"/>
          <w:sz w:val="24"/>
          <w:szCs w:val="24"/>
        </w:rPr>
        <w:t>P</w:t>
      </w:r>
      <w:r w:rsidR="00DF6528" w:rsidRPr="004A0379">
        <w:rPr>
          <w:rFonts w:ascii="Aptos" w:hAnsi="Aptos"/>
          <w:sz w:val="24"/>
          <w:szCs w:val="24"/>
        </w:rPr>
        <w:t xml:space="preserve">ersonnel </w:t>
      </w:r>
      <w:r w:rsidRPr="004A0379">
        <w:rPr>
          <w:rFonts w:ascii="Aptos" w:hAnsi="Aptos"/>
          <w:sz w:val="24"/>
          <w:szCs w:val="24"/>
        </w:rPr>
        <w:t xml:space="preserve">are required to </w:t>
      </w:r>
      <w:r w:rsidR="00DF6528" w:rsidRPr="004A0379">
        <w:rPr>
          <w:rFonts w:ascii="Aptos" w:hAnsi="Aptos"/>
          <w:sz w:val="24"/>
          <w:szCs w:val="24"/>
        </w:rPr>
        <w:t>wear an appropriate monitoring device (Dosimeter) when any of the following</w:t>
      </w:r>
      <w:r w:rsidR="00DF6528" w:rsidRPr="004A0379">
        <w:rPr>
          <w:rFonts w:ascii="Aptos" w:hAnsi="Aptos"/>
          <w:spacing w:val="-1"/>
          <w:sz w:val="24"/>
          <w:szCs w:val="24"/>
        </w:rPr>
        <w:t xml:space="preserve"> </w:t>
      </w:r>
      <w:r w:rsidR="00DF6528" w:rsidRPr="004A0379">
        <w:rPr>
          <w:rFonts w:ascii="Aptos" w:hAnsi="Aptos"/>
          <w:sz w:val="24"/>
          <w:szCs w:val="24"/>
        </w:rPr>
        <w:t>apply:</w:t>
      </w:r>
    </w:p>
    <w:p w14:paraId="2C304D03" w14:textId="77777777" w:rsidR="00852357" w:rsidRPr="004A0379" w:rsidRDefault="00DF6528" w:rsidP="00F82D56">
      <w:pPr>
        <w:pStyle w:val="ListParagraph"/>
        <w:numPr>
          <w:ilvl w:val="3"/>
          <w:numId w:val="24"/>
        </w:numPr>
        <w:tabs>
          <w:tab w:val="left" w:pos="1920"/>
        </w:tabs>
        <w:spacing w:line="242" w:lineRule="auto"/>
        <w:ind w:left="1920" w:right="-14"/>
        <w:rPr>
          <w:rFonts w:ascii="Aptos" w:hAnsi="Aptos"/>
          <w:sz w:val="24"/>
          <w:szCs w:val="24"/>
        </w:rPr>
      </w:pPr>
      <w:r w:rsidRPr="004A0379">
        <w:rPr>
          <w:rFonts w:ascii="Aptos" w:hAnsi="Aptos"/>
          <w:sz w:val="24"/>
          <w:szCs w:val="24"/>
        </w:rPr>
        <w:t>Any person entering an occupational radiation environment in which he or she is likely to receive in excess of 10% of the Maximum Permissible Dose allowed by regulation of penetrating ionizing radiation</w:t>
      </w:r>
    </w:p>
    <w:p w14:paraId="7104CD84" w14:textId="735F9DD6" w:rsidR="0020415D" w:rsidRPr="004A0379" w:rsidRDefault="00DF6528" w:rsidP="00F82D56">
      <w:pPr>
        <w:pStyle w:val="ListParagraph"/>
        <w:numPr>
          <w:ilvl w:val="3"/>
          <w:numId w:val="24"/>
        </w:numPr>
        <w:tabs>
          <w:tab w:val="left" w:pos="1920"/>
        </w:tabs>
        <w:spacing w:line="237" w:lineRule="auto"/>
        <w:ind w:left="1920" w:right="-14"/>
        <w:jc w:val="both"/>
        <w:rPr>
          <w:rFonts w:ascii="Aptos" w:hAnsi="Aptos"/>
          <w:sz w:val="24"/>
          <w:szCs w:val="24"/>
        </w:rPr>
      </w:pPr>
      <w:r w:rsidRPr="004A0379">
        <w:rPr>
          <w:rFonts w:ascii="Aptos" w:hAnsi="Aptos"/>
          <w:sz w:val="24"/>
          <w:szCs w:val="24"/>
        </w:rPr>
        <w:t>Any person working with Beta emitters of energy greater than 0.25</w:t>
      </w:r>
      <w:r w:rsidRPr="004A0379">
        <w:rPr>
          <w:rFonts w:ascii="Aptos" w:hAnsi="Aptos"/>
          <w:spacing w:val="-15"/>
          <w:sz w:val="24"/>
          <w:szCs w:val="24"/>
        </w:rPr>
        <w:t xml:space="preserve"> </w:t>
      </w:r>
      <w:r w:rsidRPr="004A0379">
        <w:rPr>
          <w:rFonts w:ascii="Aptos" w:hAnsi="Aptos"/>
          <w:sz w:val="24"/>
          <w:szCs w:val="24"/>
        </w:rPr>
        <w:t>MeV, which does not include Low Energy Radioisotopes such as H-3, C-14, S- 35, C1-36, Ca45, and</w:t>
      </w:r>
      <w:r w:rsidRPr="004A0379">
        <w:rPr>
          <w:rFonts w:ascii="Aptos" w:hAnsi="Aptos"/>
          <w:spacing w:val="-1"/>
          <w:sz w:val="24"/>
          <w:szCs w:val="24"/>
        </w:rPr>
        <w:t xml:space="preserve"> </w:t>
      </w:r>
      <w:r w:rsidRPr="004A0379">
        <w:rPr>
          <w:rFonts w:ascii="Aptos" w:hAnsi="Aptos"/>
          <w:sz w:val="24"/>
          <w:szCs w:val="24"/>
        </w:rPr>
        <w:t>Ni-63.</w:t>
      </w:r>
    </w:p>
    <w:p w14:paraId="0B935245" w14:textId="6924CB54" w:rsidR="0020415D" w:rsidRPr="004A0379" w:rsidRDefault="00DF6528" w:rsidP="00F82D56">
      <w:pPr>
        <w:pStyle w:val="ListParagraph"/>
        <w:numPr>
          <w:ilvl w:val="3"/>
          <w:numId w:val="24"/>
        </w:numPr>
        <w:tabs>
          <w:tab w:val="left" w:pos="1920"/>
        </w:tabs>
        <w:ind w:left="1920" w:right="-14" w:hanging="361"/>
        <w:rPr>
          <w:rFonts w:ascii="Aptos" w:hAnsi="Aptos"/>
          <w:sz w:val="24"/>
          <w:szCs w:val="24"/>
        </w:rPr>
      </w:pPr>
      <w:r w:rsidRPr="004A0379">
        <w:rPr>
          <w:rFonts w:ascii="Aptos" w:hAnsi="Aptos"/>
          <w:sz w:val="24"/>
          <w:szCs w:val="24"/>
        </w:rPr>
        <w:t>Any person working with Neutron sources of any</w:t>
      </w:r>
      <w:r w:rsidRPr="004A0379">
        <w:rPr>
          <w:rFonts w:ascii="Aptos" w:hAnsi="Aptos"/>
          <w:spacing w:val="-1"/>
          <w:sz w:val="24"/>
          <w:szCs w:val="24"/>
        </w:rPr>
        <w:t xml:space="preserve"> </w:t>
      </w:r>
      <w:r w:rsidRPr="004A0379">
        <w:rPr>
          <w:rFonts w:ascii="Aptos" w:hAnsi="Aptos"/>
          <w:sz w:val="24"/>
          <w:szCs w:val="24"/>
        </w:rPr>
        <w:t>type.</w:t>
      </w:r>
    </w:p>
    <w:p w14:paraId="43993F3D" w14:textId="0A111691" w:rsidR="00CC1985" w:rsidRPr="004A0379" w:rsidRDefault="00CC1985" w:rsidP="00F82D56">
      <w:pPr>
        <w:pStyle w:val="ListParagraph"/>
        <w:numPr>
          <w:ilvl w:val="3"/>
          <w:numId w:val="24"/>
        </w:numPr>
        <w:tabs>
          <w:tab w:val="left" w:pos="1920"/>
        </w:tabs>
        <w:ind w:left="1920" w:right="-14" w:hanging="361"/>
        <w:rPr>
          <w:rFonts w:ascii="Aptos" w:hAnsi="Aptos"/>
          <w:sz w:val="24"/>
          <w:szCs w:val="24"/>
        </w:rPr>
      </w:pPr>
      <w:r w:rsidRPr="004A0379">
        <w:rPr>
          <w:rFonts w:ascii="Aptos" w:hAnsi="Aptos"/>
          <w:sz w:val="24"/>
          <w:szCs w:val="24"/>
        </w:rPr>
        <w:t>Any person working with Gamma Emitters of any type.</w:t>
      </w:r>
    </w:p>
    <w:p w14:paraId="65939147" w14:textId="0662A279" w:rsidR="0020415D" w:rsidRPr="004A0379" w:rsidRDefault="00CC1985" w:rsidP="00F82D56">
      <w:pPr>
        <w:pStyle w:val="ListParagraph"/>
        <w:numPr>
          <w:ilvl w:val="3"/>
          <w:numId w:val="24"/>
        </w:numPr>
        <w:tabs>
          <w:tab w:val="left" w:pos="1920"/>
        </w:tabs>
        <w:ind w:left="1920" w:right="-14" w:hanging="361"/>
        <w:rPr>
          <w:rFonts w:ascii="Aptos" w:hAnsi="Aptos"/>
          <w:sz w:val="24"/>
          <w:szCs w:val="24"/>
        </w:rPr>
      </w:pPr>
      <w:r w:rsidRPr="004A0379">
        <w:rPr>
          <w:rFonts w:ascii="Aptos" w:hAnsi="Aptos"/>
          <w:sz w:val="24"/>
          <w:szCs w:val="24"/>
        </w:rPr>
        <w:t>Any person working with X-ray producing devices or sources.</w:t>
      </w:r>
    </w:p>
    <w:p w14:paraId="75914347" w14:textId="7691D0CB" w:rsidR="00CC1985" w:rsidRPr="004A0379" w:rsidRDefault="00CC1985" w:rsidP="00F82D56">
      <w:pPr>
        <w:spacing w:before="6"/>
        <w:ind w:left="1080" w:right="-10"/>
        <w:rPr>
          <w:rFonts w:ascii="Aptos" w:hAnsi="Aptos"/>
          <w:sz w:val="24"/>
          <w:szCs w:val="24"/>
        </w:rPr>
      </w:pPr>
      <w:r w:rsidRPr="004A0379">
        <w:rPr>
          <w:rFonts w:ascii="Aptos" w:hAnsi="Aptos"/>
          <w:sz w:val="24"/>
          <w:szCs w:val="24"/>
        </w:rPr>
        <w:t xml:space="preserve">In all </w:t>
      </w:r>
      <w:r w:rsidR="00A25145" w:rsidRPr="004A0379">
        <w:rPr>
          <w:rFonts w:ascii="Aptos" w:hAnsi="Aptos"/>
          <w:sz w:val="24"/>
          <w:szCs w:val="24"/>
        </w:rPr>
        <w:t>circumstances</w:t>
      </w:r>
      <w:r w:rsidRPr="004A0379">
        <w:rPr>
          <w:rFonts w:ascii="Aptos" w:hAnsi="Aptos"/>
          <w:sz w:val="24"/>
          <w:szCs w:val="24"/>
        </w:rPr>
        <w:t>, the dosimeter should be appropriate to the type and energy of the radiation to be</w:t>
      </w:r>
      <w:r w:rsidRPr="004A0379">
        <w:rPr>
          <w:rFonts w:ascii="Aptos" w:hAnsi="Aptos"/>
          <w:spacing w:val="-2"/>
          <w:sz w:val="24"/>
          <w:szCs w:val="24"/>
        </w:rPr>
        <w:t xml:space="preserve"> </w:t>
      </w:r>
      <w:r w:rsidRPr="004A0379">
        <w:rPr>
          <w:rFonts w:ascii="Aptos" w:hAnsi="Aptos"/>
          <w:sz w:val="24"/>
          <w:szCs w:val="24"/>
        </w:rPr>
        <w:t>encountered.</w:t>
      </w:r>
    </w:p>
    <w:p w14:paraId="69394D06" w14:textId="77777777" w:rsidR="0020415D" w:rsidRPr="004A0379" w:rsidRDefault="0020415D" w:rsidP="00707D59">
      <w:pPr>
        <w:pStyle w:val="BodyText"/>
        <w:spacing w:before="7"/>
        <w:ind w:right="-10"/>
        <w:rPr>
          <w:rFonts w:ascii="Aptos" w:hAnsi="Aptos"/>
        </w:rPr>
      </w:pPr>
    </w:p>
    <w:p w14:paraId="564CBF29" w14:textId="5B58FB2C" w:rsidR="0020415D" w:rsidRPr="004A0379" w:rsidRDefault="00DF6528" w:rsidP="00F82D56">
      <w:pPr>
        <w:pStyle w:val="ListParagraph"/>
        <w:numPr>
          <w:ilvl w:val="1"/>
          <w:numId w:val="24"/>
        </w:numPr>
        <w:tabs>
          <w:tab w:val="left" w:pos="1235"/>
          <w:tab w:val="left" w:pos="1236"/>
        </w:tabs>
        <w:ind w:right="-10"/>
        <w:rPr>
          <w:rFonts w:ascii="Aptos" w:hAnsi="Aptos"/>
          <w:sz w:val="24"/>
          <w:szCs w:val="24"/>
        </w:rPr>
      </w:pPr>
      <w:bookmarkStart w:id="37" w:name="7.3_Dosimeters:"/>
      <w:bookmarkEnd w:id="37"/>
      <w:r w:rsidRPr="004A0379">
        <w:rPr>
          <w:rFonts w:ascii="Aptos" w:hAnsi="Aptos"/>
          <w:sz w:val="24"/>
          <w:szCs w:val="24"/>
        </w:rPr>
        <w:t>Dosimeter</w:t>
      </w:r>
      <w:r w:rsidR="00852357" w:rsidRPr="004A0379">
        <w:rPr>
          <w:rFonts w:ascii="Aptos" w:hAnsi="Aptos"/>
          <w:sz w:val="24"/>
          <w:szCs w:val="24"/>
        </w:rPr>
        <w:t xml:space="preserve"> Use Expectations</w:t>
      </w:r>
    </w:p>
    <w:p w14:paraId="32F36DD6" w14:textId="29FB04D2" w:rsidR="0020415D" w:rsidRPr="004A0379" w:rsidRDefault="00DF6528" w:rsidP="00707D59">
      <w:pPr>
        <w:pStyle w:val="ListParagraph"/>
        <w:numPr>
          <w:ilvl w:val="0"/>
          <w:numId w:val="11"/>
        </w:numPr>
        <w:tabs>
          <w:tab w:val="left" w:pos="1920"/>
        </w:tabs>
        <w:spacing w:line="230" w:lineRule="auto"/>
        <w:ind w:right="-10"/>
        <w:rPr>
          <w:rFonts w:ascii="Aptos" w:hAnsi="Aptos"/>
          <w:sz w:val="24"/>
          <w:szCs w:val="24"/>
        </w:rPr>
      </w:pPr>
      <w:r w:rsidRPr="004A0379">
        <w:rPr>
          <w:rFonts w:ascii="Aptos" w:hAnsi="Aptos"/>
          <w:sz w:val="24"/>
          <w:szCs w:val="24"/>
        </w:rPr>
        <w:t>Perso</w:t>
      </w:r>
      <w:r w:rsidR="00852357" w:rsidRPr="004A0379">
        <w:rPr>
          <w:rFonts w:ascii="Aptos" w:hAnsi="Aptos"/>
          <w:sz w:val="24"/>
          <w:szCs w:val="24"/>
        </w:rPr>
        <w:t>nnel</w:t>
      </w:r>
      <w:r w:rsidRPr="004A0379">
        <w:rPr>
          <w:rFonts w:ascii="Aptos" w:hAnsi="Aptos"/>
          <w:sz w:val="24"/>
          <w:szCs w:val="24"/>
        </w:rPr>
        <w:t xml:space="preserve"> are to wear only the </w:t>
      </w:r>
      <w:r w:rsidR="00852357" w:rsidRPr="004A0379">
        <w:rPr>
          <w:rFonts w:ascii="Aptos" w:hAnsi="Aptos"/>
          <w:sz w:val="24"/>
          <w:szCs w:val="24"/>
        </w:rPr>
        <w:t xml:space="preserve">individual </w:t>
      </w:r>
      <w:r w:rsidRPr="004A0379">
        <w:rPr>
          <w:rFonts w:ascii="Aptos" w:hAnsi="Aptos"/>
          <w:sz w:val="24"/>
          <w:szCs w:val="24"/>
        </w:rPr>
        <w:t>dosimeters assigned to them by</w:t>
      </w:r>
      <w:r w:rsidRPr="004A0379">
        <w:rPr>
          <w:rFonts w:ascii="Aptos" w:hAnsi="Aptos"/>
          <w:spacing w:val="-15"/>
          <w:sz w:val="24"/>
          <w:szCs w:val="24"/>
        </w:rPr>
        <w:t xml:space="preserve"> </w:t>
      </w:r>
      <w:r w:rsidR="00852357" w:rsidRPr="004A0379">
        <w:rPr>
          <w:rFonts w:ascii="Aptos" w:hAnsi="Aptos"/>
          <w:sz w:val="24"/>
          <w:szCs w:val="24"/>
        </w:rPr>
        <w:t>the RSO</w:t>
      </w:r>
      <w:r w:rsidRPr="004A0379">
        <w:rPr>
          <w:rFonts w:ascii="Aptos" w:hAnsi="Aptos"/>
          <w:sz w:val="24"/>
          <w:szCs w:val="24"/>
        </w:rPr>
        <w:t>.</w:t>
      </w:r>
    </w:p>
    <w:p w14:paraId="3FC97153" w14:textId="6FB531C9" w:rsidR="0020415D" w:rsidRPr="004A0379" w:rsidRDefault="00DF6528" w:rsidP="00707D59">
      <w:pPr>
        <w:pStyle w:val="ListParagraph"/>
        <w:numPr>
          <w:ilvl w:val="0"/>
          <w:numId w:val="11"/>
        </w:numPr>
        <w:tabs>
          <w:tab w:val="left" w:pos="1920"/>
        </w:tabs>
        <w:spacing w:before="30" w:line="237" w:lineRule="auto"/>
        <w:ind w:right="-10"/>
        <w:rPr>
          <w:rFonts w:ascii="Aptos" w:hAnsi="Aptos"/>
          <w:sz w:val="24"/>
          <w:szCs w:val="24"/>
        </w:rPr>
      </w:pPr>
      <w:r w:rsidRPr="004A0379">
        <w:rPr>
          <w:rFonts w:ascii="Aptos" w:hAnsi="Aptos"/>
          <w:sz w:val="24"/>
          <w:szCs w:val="24"/>
        </w:rPr>
        <w:t>Dosimeters are to be stored away from sources of radiation, excessive heat, and moisture when not being worn by personnel for monitoring purposes.</w:t>
      </w:r>
      <w:r w:rsidR="00D876BE" w:rsidRPr="004A0379">
        <w:rPr>
          <w:rFonts w:ascii="Aptos" w:hAnsi="Aptos"/>
          <w:sz w:val="24"/>
          <w:szCs w:val="24"/>
        </w:rPr>
        <w:t xml:space="preserve"> </w:t>
      </w:r>
      <w:r w:rsidR="00D876BE" w:rsidRPr="004A0379">
        <w:rPr>
          <w:rFonts w:ascii="Aptos" w:hAnsi="Aptos"/>
          <w:b/>
          <w:bCs/>
          <w:sz w:val="24"/>
          <w:szCs w:val="24"/>
        </w:rPr>
        <w:t xml:space="preserve">Dosimeters </w:t>
      </w:r>
      <w:r w:rsidR="005B366F" w:rsidRPr="004A0379">
        <w:rPr>
          <w:rFonts w:ascii="Aptos" w:hAnsi="Aptos"/>
          <w:b/>
          <w:bCs/>
          <w:sz w:val="24"/>
          <w:szCs w:val="24"/>
        </w:rPr>
        <w:t>must</w:t>
      </w:r>
      <w:r w:rsidR="00D876BE" w:rsidRPr="004A0379">
        <w:rPr>
          <w:rFonts w:ascii="Aptos" w:hAnsi="Aptos"/>
          <w:b/>
          <w:bCs/>
          <w:sz w:val="24"/>
          <w:szCs w:val="24"/>
        </w:rPr>
        <w:t xml:space="preserve"> not be taken out of the laboratory</w:t>
      </w:r>
      <w:r w:rsidR="005B366F" w:rsidRPr="004A0379">
        <w:rPr>
          <w:rFonts w:ascii="Aptos" w:hAnsi="Aptos"/>
          <w:b/>
          <w:bCs/>
          <w:sz w:val="24"/>
          <w:szCs w:val="24"/>
        </w:rPr>
        <w:t xml:space="preserve"> unless authorized by the RSO</w:t>
      </w:r>
      <w:r w:rsidR="00D876BE" w:rsidRPr="004A0379">
        <w:rPr>
          <w:rFonts w:ascii="Aptos" w:hAnsi="Aptos"/>
          <w:b/>
          <w:bCs/>
          <w:sz w:val="24"/>
          <w:szCs w:val="24"/>
        </w:rPr>
        <w:t>.</w:t>
      </w:r>
    </w:p>
    <w:p w14:paraId="2E0D5B0A" w14:textId="4592D434" w:rsidR="0020415D" w:rsidRPr="004A0379" w:rsidRDefault="00DF6528" w:rsidP="00707D59">
      <w:pPr>
        <w:pStyle w:val="ListParagraph"/>
        <w:numPr>
          <w:ilvl w:val="0"/>
          <w:numId w:val="11"/>
        </w:numPr>
        <w:tabs>
          <w:tab w:val="left" w:pos="1920"/>
        </w:tabs>
        <w:spacing w:before="27" w:line="242" w:lineRule="auto"/>
        <w:ind w:right="-10"/>
        <w:rPr>
          <w:rFonts w:ascii="Aptos" w:hAnsi="Aptos"/>
          <w:sz w:val="24"/>
          <w:szCs w:val="24"/>
        </w:rPr>
      </w:pPr>
      <w:r w:rsidRPr="004A0379">
        <w:rPr>
          <w:rFonts w:ascii="Aptos" w:hAnsi="Aptos"/>
          <w:sz w:val="24"/>
          <w:szCs w:val="24"/>
        </w:rPr>
        <w:t xml:space="preserve">Dosimeters assigned by </w:t>
      </w:r>
      <w:r w:rsidR="00852357" w:rsidRPr="004A0379">
        <w:rPr>
          <w:rFonts w:ascii="Aptos" w:hAnsi="Aptos"/>
          <w:sz w:val="24"/>
          <w:szCs w:val="24"/>
        </w:rPr>
        <w:t>the RSO</w:t>
      </w:r>
      <w:r w:rsidRPr="004A0379">
        <w:rPr>
          <w:rFonts w:ascii="Aptos" w:hAnsi="Aptos"/>
          <w:sz w:val="24"/>
          <w:szCs w:val="24"/>
        </w:rPr>
        <w:t xml:space="preserve"> for occupational exposure monitoring are to be worn only when the assignee is engaged in the occupation which requires monitoring. Except for medical personnel engaged in the </w:t>
      </w:r>
      <w:r w:rsidRPr="004A0379">
        <w:rPr>
          <w:rFonts w:ascii="Aptos" w:hAnsi="Aptos"/>
          <w:sz w:val="24"/>
          <w:szCs w:val="24"/>
        </w:rPr>
        <w:lastRenderedPageBreak/>
        <w:t>performance of their duties involving radiation exposure, persons assigned dosimetry are not to wear</w:t>
      </w:r>
      <w:r w:rsidRPr="00E5787B">
        <w:rPr>
          <w:sz w:val="24"/>
          <w:szCs w:val="24"/>
        </w:rPr>
        <w:t xml:space="preserve"> </w:t>
      </w:r>
      <w:r w:rsidRPr="004A0379">
        <w:rPr>
          <w:rFonts w:ascii="Aptos" w:hAnsi="Aptos"/>
          <w:sz w:val="24"/>
          <w:szCs w:val="24"/>
        </w:rPr>
        <w:t xml:space="preserve">dosimeters assigned by </w:t>
      </w:r>
      <w:r w:rsidR="00852357" w:rsidRPr="004A0379">
        <w:rPr>
          <w:rFonts w:ascii="Aptos" w:hAnsi="Aptos"/>
          <w:sz w:val="24"/>
          <w:szCs w:val="24"/>
        </w:rPr>
        <w:t>the RSO</w:t>
      </w:r>
      <w:r w:rsidRPr="004A0379">
        <w:rPr>
          <w:rFonts w:ascii="Aptos" w:hAnsi="Aptos"/>
          <w:sz w:val="24"/>
          <w:szCs w:val="24"/>
        </w:rPr>
        <w:t xml:space="preserve"> during diagnostic or therapeutic radiation</w:t>
      </w:r>
      <w:r w:rsidRPr="004A0379">
        <w:rPr>
          <w:rFonts w:ascii="Aptos" w:hAnsi="Aptos"/>
          <w:spacing w:val="-16"/>
          <w:sz w:val="24"/>
          <w:szCs w:val="24"/>
        </w:rPr>
        <w:t xml:space="preserve"> </w:t>
      </w:r>
      <w:r w:rsidRPr="004A0379">
        <w:rPr>
          <w:rFonts w:ascii="Aptos" w:hAnsi="Aptos"/>
          <w:sz w:val="24"/>
          <w:szCs w:val="24"/>
        </w:rPr>
        <w:t>exposure.</w:t>
      </w:r>
    </w:p>
    <w:p w14:paraId="516A58F6" w14:textId="50DF80C4" w:rsidR="0020415D" w:rsidRPr="004A0379" w:rsidRDefault="00DF6528" w:rsidP="00707D59">
      <w:pPr>
        <w:pStyle w:val="ListParagraph"/>
        <w:numPr>
          <w:ilvl w:val="0"/>
          <w:numId w:val="11"/>
        </w:numPr>
        <w:tabs>
          <w:tab w:val="left" w:pos="1920"/>
        </w:tabs>
        <w:spacing w:before="34" w:line="232" w:lineRule="auto"/>
        <w:ind w:left="1919" w:right="-10"/>
        <w:rPr>
          <w:rFonts w:ascii="Aptos" w:hAnsi="Aptos"/>
          <w:sz w:val="24"/>
          <w:szCs w:val="24"/>
        </w:rPr>
      </w:pPr>
      <w:r w:rsidRPr="004A0379">
        <w:rPr>
          <w:rFonts w:ascii="Aptos" w:hAnsi="Aptos"/>
          <w:sz w:val="24"/>
          <w:szCs w:val="24"/>
        </w:rPr>
        <w:t xml:space="preserve">All dosimeters will be processed by an approved National Voluntary Laboratory Accreditation Program (NVLAP) processor, as specified in Rule 1.4.17(3) of the </w:t>
      </w:r>
      <w:hyperlink r:id="rId14" w:history="1">
        <w:hyperlink r:id="rId15" w:history="1">
          <w:r w:rsidR="18928A0D" w:rsidRPr="004A0379">
            <w:rPr>
              <w:rFonts w:ascii="Aptos" w:hAnsi="Aptos"/>
              <w:sz w:val="24"/>
              <w:szCs w:val="24"/>
            </w:rPr>
            <w:t xml:space="preserve">Regulations for Control of Radiation in </w:t>
          </w:r>
          <w:r w:rsidR="18928A0D" w:rsidRPr="004A0379">
            <w:rPr>
              <w:rStyle w:val="Hyperlink"/>
              <w:rFonts w:ascii="Aptos" w:hAnsi="Aptos"/>
              <w:sz w:val="24"/>
              <w:szCs w:val="24"/>
            </w:rPr>
            <w:t>Mississippi</w:t>
          </w:r>
        </w:hyperlink>
      </w:hyperlink>
      <w:r w:rsidRPr="004A0379">
        <w:rPr>
          <w:rFonts w:ascii="Aptos" w:hAnsi="Aptos"/>
          <w:sz w:val="24"/>
          <w:szCs w:val="24"/>
        </w:rPr>
        <w:t>.</w:t>
      </w:r>
    </w:p>
    <w:p w14:paraId="77E3B665" w14:textId="77777777" w:rsidR="0020415D" w:rsidRPr="004A0379" w:rsidRDefault="0020415D" w:rsidP="00707D59">
      <w:pPr>
        <w:pStyle w:val="BodyText"/>
        <w:spacing w:before="5"/>
        <w:ind w:right="-10"/>
        <w:rPr>
          <w:rFonts w:ascii="Aptos" w:hAnsi="Aptos"/>
        </w:rPr>
      </w:pPr>
    </w:p>
    <w:p w14:paraId="75D94982" w14:textId="34109ED3" w:rsidR="0020415D" w:rsidRPr="004A0379" w:rsidRDefault="00DF6528" w:rsidP="00F82D56">
      <w:pPr>
        <w:pStyle w:val="ListParagraph"/>
        <w:numPr>
          <w:ilvl w:val="1"/>
          <w:numId w:val="24"/>
        </w:numPr>
        <w:tabs>
          <w:tab w:val="left" w:pos="1235"/>
          <w:tab w:val="left" w:pos="1236"/>
        </w:tabs>
        <w:ind w:right="-10"/>
        <w:rPr>
          <w:rFonts w:ascii="Aptos" w:hAnsi="Aptos"/>
          <w:sz w:val="24"/>
          <w:szCs w:val="24"/>
        </w:rPr>
      </w:pPr>
      <w:bookmarkStart w:id="38" w:name="7.4_Annual_Exposure_Reports:"/>
      <w:bookmarkEnd w:id="38"/>
      <w:r w:rsidRPr="004A0379">
        <w:rPr>
          <w:rFonts w:ascii="Aptos" w:hAnsi="Aptos"/>
          <w:sz w:val="24"/>
          <w:szCs w:val="24"/>
        </w:rPr>
        <w:t>Annual Exposure</w:t>
      </w:r>
      <w:r w:rsidRPr="004A0379">
        <w:rPr>
          <w:rFonts w:ascii="Aptos" w:hAnsi="Aptos"/>
          <w:spacing w:val="-2"/>
          <w:sz w:val="24"/>
          <w:szCs w:val="24"/>
        </w:rPr>
        <w:t xml:space="preserve"> </w:t>
      </w:r>
      <w:r w:rsidRPr="004A0379">
        <w:rPr>
          <w:rFonts w:ascii="Aptos" w:hAnsi="Aptos"/>
          <w:sz w:val="24"/>
          <w:szCs w:val="24"/>
        </w:rPr>
        <w:t>Reports</w:t>
      </w:r>
    </w:p>
    <w:p w14:paraId="2FD3E2EB" w14:textId="0833A8CE" w:rsidR="0020415D" w:rsidRPr="004A0379" w:rsidRDefault="00DF6528" w:rsidP="00707D59">
      <w:pPr>
        <w:pStyle w:val="ListParagraph"/>
        <w:numPr>
          <w:ilvl w:val="0"/>
          <w:numId w:val="10"/>
        </w:numPr>
        <w:tabs>
          <w:tab w:val="left" w:pos="1772"/>
        </w:tabs>
        <w:spacing w:before="1" w:line="244" w:lineRule="auto"/>
        <w:ind w:right="-10" w:hanging="370"/>
        <w:rPr>
          <w:rFonts w:ascii="Aptos" w:hAnsi="Aptos"/>
          <w:sz w:val="24"/>
          <w:szCs w:val="24"/>
        </w:rPr>
      </w:pPr>
      <w:r w:rsidRPr="004A0379">
        <w:rPr>
          <w:rFonts w:ascii="Aptos" w:hAnsi="Aptos"/>
          <w:sz w:val="24"/>
          <w:szCs w:val="24"/>
        </w:rPr>
        <w:t>In accordance with the “</w:t>
      </w:r>
      <w:hyperlink r:id="rId16" w:history="1">
        <w:r w:rsidR="18928A0D" w:rsidRPr="004A0379">
          <w:rPr>
            <w:rStyle w:val="Hyperlink"/>
            <w:rFonts w:ascii="Aptos" w:hAnsi="Aptos"/>
            <w:sz w:val="24"/>
            <w:szCs w:val="24"/>
          </w:rPr>
          <w:t>Regulations for Control of Radiation in Mississippi</w:t>
        </w:r>
      </w:hyperlink>
      <w:r w:rsidRPr="004A0379">
        <w:rPr>
          <w:rFonts w:ascii="Aptos" w:hAnsi="Aptos"/>
          <w:sz w:val="24"/>
          <w:szCs w:val="24"/>
        </w:rPr>
        <w:t>,” an annual report will be provided to monitored</w:t>
      </w:r>
      <w:r w:rsidRPr="004A0379">
        <w:rPr>
          <w:rFonts w:ascii="Aptos" w:hAnsi="Aptos"/>
          <w:spacing w:val="-14"/>
          <w:sz w:val="24"/>
          <w:szCs w:val="24"/>
        </w:rPr>
        <w:t xml:space="preserve"> </w:t>
      </w:r>
      <w:r w:rsidRPr="004A0379">
        <w:rPr>
          <w:rFonts w:ascii="Aptos" w:hAnsi="Aptos"/>
          <w:sz w:val="24"/>
          <w:szCs w:val="24"/>
        </w:rPr>
        <w:t>personnel for any portion of a fiscal year</w:t>
      </w:r>
      <w:r w:rsidRPr="004A0379">
        <w:rPr>
          <w:rFonts w:ascii="Aptos" w:hAnsi="Aptos"/>
          <w:spacing w:val="-1"/>
          <w:sz w:val="24"/>
          <w:szCs w:val="24"/>
        </w:rPr>
        <w:t xml:space="preserve"> </w:t>
      </w:r>
      <w:r w:rsidRPr="004A0379">
        <w:rPr>
          <w:rFonts w:ascii="Aptos" w:hAnsi="Aptos"/>
          <w:sz w:val="24"/>
          <w:szCs w:val="24"/>
        </w:rPr>
        <w:t>if:</w:t>
      </w:r>
    </w:p>
    <w:p w14:paraId="7FCD07A6" w14:textId="77777777" w:rsidR="0020415D" w:rsidRPr="004A0379" w:rsidRDefault="00DF6528" w:rsidP="00707D59">
      <w:pPr>
        <w:pStyle w:val="ListParagraph"/>
        <w:numPr>
          <w:ilvl w:val="1"/>
          <w:numId w:val="10"/>
        </w:numPr>
        <w:tabs>
          <w:tab w:val="left" w:pos="2458"/>
        </w:tabs>
        <w:spacing w:before="22" w:line="242" w:lineRule="auto"/>
        <w:ind w:right="-10" w:hanging="10"/>
        <w:rPr>
          <w:rFonts w:ascii="Aptos" w:hAnsi="Aptos"/>
          <w:sz w:val="24"/>
          <w:szCs w:val="24"/>
        </w:rPr>
      </w:pPr>
      <w:r w:rsidRPr="004A0379">
        <w:rPr>
          <w:rFonts w:ascii="Aptos" w:hAnsi="Aptos"/>
          <w:sz w:val="24"/>
          <w:szCs w:val="24"/>
        </w:rPr>
        <w:t xml:space="preserve">The individual’s occupational dose exceeds 1mSv (100mrem) TEDE or 1 mSv (100 mrem) to any individual organ or tissue, or, </w:t>
      </w:r>
    </w:p>
    <w:p w14:paraId="6EB5230A" w14:textId="1B216E55" w:rsidR="0020415D" w:rsidRPr="004A0379" w:rsidRDefault="00DF6528" w:rsidP="00707D59">
      <w:pPr>
        <w:pStyle w:val="ListParagraph"/>
        <w:numPr>
          <w:ilvl w:val="1"/>
          <w:numId w:val="10"/>
        </w:numPr>
        <w:tabs>
          <w:tab w:val="left" w:pos="2458"/>
        </w:tabs>
        <w:spacing w:before="22" w:line="242" w:lineRule="auto"/>
        <w:ind w:right="-10" w:hanging="10"/>
        <w:rPr>
          <w:rFonts w:ascii="Aptos" w:hAnsi="Aptos"/>
          <w:sz w:val="24"/>
          <w:szCs w:val="24"/>
        </w:rPr>
      </w:pPr>
      <w:r w:rsidRPr="004A0379">
        <w:rPr>
          <w:rFonts w:ascii="Aptos" w:hAnsi="Aptos"/>
          <w:sz w:val="24"/>
          <w:szCs w:val="24"/>
        </w:rPr>
        <w:t>The individual requests their annual dose</w:t>
      </w:r>
      <w:r w:rsidRPr="004A0379">
        <w:rPr>
          <w:rFonts w:ascii="Aptos" w:hAnsi="Aptos"/>
          <w:spacing w:val="-5"/>
          <w:sz w:val="24"/>
          <w:szCs w:val="24"/>
        </w:rPr>
        <w:t xml:space="preserve"> </w:t>
      </w:r>
      <w:r w:rsidRPr="004A0379">
        <w:rPr>
          <w:rFonts w:ascii="Aptos" w:hAnsi="Aptos"/>
          <w:sz w:val="24"/>
          <w:szCs w:val="24"/>
        </w:rPr>
        <w:t>report.</w:t>
      </w:r>
    </w:p>
    <w:p w14:paraId="360E3663" w14:textId="77777777" w:rsidR="0020415D" w:rsidRPr="004A0379" w:rsidRDefault="00DF6528" w:rsidP="00707D59">
      <w:pPr>
        <w:pStyle w:val="ListParagraph"/>
        <w:numPr>
          <w:ilvl w:val="0"/>
          <w:numId w:val="10"/>
        </w:numPr>
        <w:tabs>
          <w:tab w:val="left" w:pos="1920"/>
        </w:tabs>
        <w:spacing w:before="4" w:line="237" w:lineRule="auto"/>
        <w:ind w:left="1920" w:right="-10" w:hanging="360"/>
        <w:rPr>
          <w:rFonts w:ascii="Aptos" w:hAnsi="Aptos"/>
          <w:sz w:val="24"/>
          <w:szCs w:val="24"/>
        </w:rPr>
      </w:pPr>
      <w:r w:rsidRPr="004A0379">
        <w:rPr>
          <w:rFonts w:ascii="Aptos" w:hAnsi="Aptos"/>
          <w:sz w:val="24"/>
          <w:szCs w:val="24"/>
        </w:rPr>
        <w:t>The annual exposure report will be distributed on DHS Form 87, "Annual Report of Radiation Exposure" within 30 days of the request, or within 30 days after the dose has been determined, whichever is</w:t>
      </w:r>
      <w:r w:rsidRPr="004A0379">
        <w:rPr>
          <w:rFonts w:ascii="Aptos" w:hAnsi="Aptos"/>
          <w:spacing w:val="-12"/>
          <w:sz w:val="24"/>
          <w:szCs w:val="24"/>
        </w:rPr>
        <w:t xml:space="preserve"> </w:t>
      </w:r>
      <w:r w:rsidRPr="004A0379">
        <w:rPr>
          <w:rFonts w:ascii="Aptos" w:hAnsi="Aptos"/>
          <w:sz w:val="24"/>
          <w:szCs w:val="24"/>
        </w:rPr>
        <w:t>later.</w:t>
      </w:r>
    </w:p>
    <w:p w14:paraId="5A494243" w14:textId="321D1EEC" w:rsidR="0020415D" w:rsidRPr="004A0379" w:rsidRDefault="00DF6528" w:rsidP="00707D59">
      <w:pPr>
        <w:pStyle w:val="ListParagraph"/>
        <w:numPr>
          <w:ilvl w:val="0"/>
          <w:numId w:val="10"/>
        </w:numPr>
        <w:tabs>
          <w:tab w:val="left" w:pos="1920"/>
        </w:tabs>
        <w:spacing w:before="27" w:line="242" w:lineRule="auto"/>
        <w:ind w:left="1920" w:right="-10" w:hanging="360"/>
        <w:rPr>
          <w:rFonts w:ascii="Aptos" w:hAnsi="Aptos"/>
          <w:sz w:val="24"/>
          <w:szCs w:val="24"/>
        </w:rPr>
      </w:pPr>
      <w:r w:rsidRPr="004A0379">
        <w:rPr>
          <w:rFonts w:ascii="Aptos" w:hAnsi="Aptos"/>
          <w:sz w:val="24"/>
          <w:szCs w:val="24"/>
        </w:rPr>
        <w:t xml:space="preserve">Terminated personnel, who were monitored under the University dosimetry program during the calendar year of their termination, will be </w:t>
      </w:r>
      <w:r w:rsidR="004B2555" w:rsidRPr="004A0379">
        <w:rPr>
          <w:rFonts w:ascii="Aptos" w:hAnsi="Aptos"/>
          <w:sz w:val="24"/>
          <w:szCs w:val="24"/>
        </w:rPr>
        <w:t>provided with</w:t>
      </w:r>
      <w:r w:rsidRPr="004A0379">
        <w:rPr>
          <w:rFonts w:ascii="Aptos" w:hAnsi="Aptos"/>
          <w:sz w:val="24"/>
          <w:szCs w:val="24"/>
        </w:rPr>
        <w:t xml:space="preserve"> one final notice of exposure upon request or on the same schedule given for current</w:t>
      </w:r>
      <w:r w:rsidRPr="004A0379">
        <w:rPr>
          <w:rFonts w:ascii="Aptos" w:hAnsi="Aptos"/>
          <w:spacing w:val="-3"/>
          <w:sz w:val="24"/>
          <w:szCs w:val="24"/>
        </w:rPr>
        <w:t xml:space="preserve"> </w:t>
      </w:r>
      <w:r w:rsidRPr="004A0379">
        <w:rPr>
          <w:rFonts w:ascii="Aptos" w:hAnsi="Aptos"/>
          <w:sz w:val="24"/>
          <w:szCs w:val="24"/>
        </w:rPr>
        <w:t>personnel.</w:t>
      </w:r>
    </w:p>
    <w:p w14:paraId="142A0675" w14:textId="77777777" w:rsidR="0020415D" w:rsidRPr="004A0379" w:rsidRDefault="00DF6528" w:rsidP="00F82D56">
      <w:pPr>
        <w:pStyle w:val="BodyText"/>
        <w:spacing w:before="1"/>
        <w:ind w:left="1440" w:right="-10"/>
        <w:rPr>
          <w:rFonts w:ascii="Aptos" w:hAnsi="Aptos"/>
        </w:rPr>
      </w:pPr>
      <w:r w:rsidRPr="004A0379">
        <w:rPr>
          <w:rFonts w:ascii="Aptos" w:hAnsi="Aptos"/>
        </w:rPr>
        <w:t>A copy of the exposure data is permanently maintained by the University.</w:t>
      </w:r>
    </w:p>
    <w:p w14:paraId="2B467166" w14:textId="77777777" w:rsidR="0020415D" w:rsidRPr="00491FA0" w:rsidRDefault="0020415D">
      <w:pPr>
        <w:pStyle w:val="BodyText"/>
        <w:spacing w:before="3"/>
      </w:pPr>
    </w:p>
    <w:p w14:paraId="1DD22B20" w14:textId="77777777" w:rsidR="00296CB7" w:rsidRPr="004A0379" w:rsidRDefault="00296CB7" w:rsidP="00296CB7">
      <w:pPr>
        <w:pStyle w:val="Heading1"/>
        <w:numPr>
          <w:ilvl w:val="0"/>
          <w:numId w:val="44"/>
        </w:numPr>
        <w:tabs>
          <w:tab w:val="left" w:pos="912"/>
        </w:tabs>
        <w:spacing w:before="60"/>
        <w:ind w:left="911" w:hanging="432"/>
        <w:rPr>
          <w:rFonts w:ascii="Aptos" w:hAnsi="Aptos"/>
          <w:sz w:val="24"/>
          <w:szCs w:val="24"/>
          <w:u w:val="none"/>
        </w:rPr>
      </w:pPr>
      <w:bookmarkStart w:id="39" w:name="8_SURVEYS_AND_MONITORING"/>
      <w:bookmarkStart w:id="40" w:name="_Toc190441986"/>
      <w:bookmarkStart w:id="41" w:name="_Hlk190440849"/>
      <w:bookmarkEnd w:id="39"/>
      <w:r w:rsidRPr="004A0379">
        <w:rPr>
          <w:rFonts w:ascii="Aptos" w:hAnsi="Aptos"/>
          <w:sz w:val="24"/>
          <w:szCs w:val="24"/>
          <w:u w:val="thick"/>
        </w:rPr>
        <w:t>RECORDS</w:t>
      </w:r>
      <w:bookmarkEnd w:id="40"/>
    </w:p>
    <w:p w14:paraId="22CD30D6" w14:textId="77777777" w:rsidR="00296CB7" w:rsidRPr="004A0379" w:rsidRDefault="00296CB7" w:rsidP="00296CB7">
      <w:pPr>
        <w:pStyle w:val="BodyText"/>
        <w:spacing w:before="3"/>
        <w:rPr>
          <w:rFonts w:ascii="Aptos" w:hAnsi="Aptos"/>
          <w:b/>
        </w:rPr>
      </w:pPr>
    </w:p>
    <w:p w14:paraId="6BCF8215" w14:textId="32E5452D" w:rsidR="00296CB7" w:rsidRPr="004A0379" w:rsidRDefault="00296CB7" w:rsidP="00296CB7">
      <w:pPr>
        <w:pStyle w:val="BodyText"/>
        <w:spacing w:before="90" w:line="247" w:lineRule="auto"/>
        <w:ind w:left="480"/>
        <w:rPr>
          <w:rFonts w:ascii="Aptos" w:hAnsi="Aptos"/>
        </w:rPr>
      </w:pPr>
      <w:r w:rsidRPr="004A0379">
        <w:rPr>
          <w:rFonts w:ascii="Aptos" w:hAnsi="Aptos"/>
        </w:rPr>
        <w:t>Environmental Health &amp; Safety will maintain records as required by the MSDH. In addition, Environmental Health &amp; Safety reserves the right to maintain other records to protect the interests of the University, the local community, and the personnel associated with the University. A complete listing of records, required by the Division of Radiological Health, is contained in the "</w:t>
      </w:r>
      <w:hyperlink r:id="rId17" w:history="1">
        <w:r w:rsidRPr="004A0379">
          <w:rPr>
            <w:rStyle w:val="Hyperlink"/>
            <w:rFonts w:ascii="Aptos" w:hAnsi="Aptos"/>
          </w:rPr>
          <w:t>Radiologica</w:t>
        </w:r>
        <w:r w:rsidRPr="004A0379">
          <w:rPr>
            <w:rStyle w:val="Hyperlink"/>
            <w:rFonts w:ascii="Aptos" w:hAnsi="Aptos"/>
          </w:rPr>
          <w:t>l</w:t>
        </w:r>
        <w:r w:rsidRPr="004A0379">
          <w:rPr>
            <w:rStyle w:val="Hyperlink"/>
            <w:rFonts w:ascii="Aptos" w:hAnsi="Aptos"/>
          </w:rPr>
          <w:t xml:space="preserve"> Safety--Standard Operating Procedures</w:t>
        </w:r>
      </w:hyperlink>
      <w:r w:rsidRPr="004A0379">
        <w:rPr>
          <w:rFonts w:ascii="Aptos" w:hAnsi="Aptos"/>
        </w:rPr>
        <w:t>."</w:t>
      </w:r>
    </w:p>
    <w:p w14:paraId="03A774CE" w14:textId="77777777" w:rsidR="00296CB7" w:rsidRPr="004A0379" w:rsidRDefault="00296CB7" w:rsidP="00296CB7">
      <w:pPr>
        <w:pStyle w:val="BodyText"/>
        <w:spacing w:before="90" w:line="247" w:lineRule="auto"/>
        <w:ind w:left="480"/>
        <w:rPr>
          <w:rFonts w:ascii="Aptos" w:hAnsi="Aptos"/>
        </w:rPr>
      </w:pPr>
    </w:p>
    <w:p w14:paraId="13A79CBB" w14:textId="769BC613" w:rsidR="00296CB7" w:rsidRPr="004A0379" w:rsidRDefault="00296CB7" w:rsidP="00A72B0D">
      <w:pPr>
        <w:pStyle w:val="Heading1"/>
        <w:numPr>
          <w:ilvl w:val="0"/>
          <w:numId w:val="54"/>
        </w:numPr>
        <w:ind w:left="900" w:hanging="450"/>
        <w:rPr>
          <w:rFonts w:ascii="Aptos" w:hAnsi="Aptos"/>
          <w:sz w:val="24"/>
          <w:szCs w:val="24"/>
        </w:rPr>
      </w:pPr>
      <w:bookmarkStart w:id="42" w:name="_Toc190441987"/>
      <w:r w:rsidRPr="004A0379">
        <w:rPr>
          <w:rFonts w:ascii="Aptos" w:hAnsi="Aptos"/>
          <w:sz w:val="24"/>
          <w:szCs w:val="24"/>
        </w:rPr>
        <w:t>STANDARD OPERATING PROCEDURES</w:t>
      </w:r>
      <w:bookmarkEnd w:id="42"/>
    </w:p>
    <w:p w14:paraId="11AF901E" w14:textId="0840B70E" w:rsidR="00296CB7" w:rsidRPr="004A0379" w:rsidRDefault="00296CB7" w:rsidP="00296CB7">
      <w:pPr>
        <w:pStyle w:val="BodyText"/>
        <w:spacing w:before="90" w:line="247" w:lineRule="auto"/>
        <w:ind w:left="450"/>
        <w:rPr>
          <w:rFonts w:ascii="Aptos" w:hAnsi="Aptos"/>
        </w:rPr>
      </w:pPr>
      <w:r w:rsidRPr="004A0379">
        <w:rPr>
          <w:rFonts w:ascii="Aptos" w:hAnsi="Aptos"/>
        </w:rPr>
        <w:t xml:space="preserve">For Standard Operating Procedures (SOPs), please view the </w:t>
      </w:r>
      <w:hyperlink r:id="rId18" w:history="1">
        <w:r w:rsidRPr="00895FF0">
          <w:rPr>
            <w:rStyle w:val="Hyperlink"/>
            <w:rFonts w:ascii="Aptos" w:hAnsi="Aptos"/>
          </w:rPr>
          <w:t xml:space="preserve">Radiation Safety </w:t>
        </w:r>
        <w:r w:rsidR="00895FF0" w:rsidRPr="00895FF0">
          <w:rPr>
            <w:rStyle w:val="Hyperlink"/>
            <w:rFonts w:ascii="Aptos" w:hAnsi="Aptos"/>
          </w:rPr>
          <w:t xml:space="preserve">Program </w:t>
        </w:r>
        <w:r w:rsidRPr="00895FF0">
          <w:rPr>
            <w:rStyle w:val="Hyperlink"/>
            <w:rFonts w:ascii="Aptos" w:hAnsi="Aptos"/>
          </w:rPr>
          <w:t>Standard Operating Procedures</w:t>
        </w:r>
      </w:hyperlink>
      <w:r w:rsidR="00B6165E" w:rsidRPr="004A0379">
        <w:rPr>
          <w:rFonts w:ascii="Aptos" w:hAnsi="Aptos"/>
        </w:rPr>
        <w:t>.</w:t>
      </w:r>
    </w:p>
    <w:p w14:paraId="46A6DAAF" w14:textId="1B32C48E" w:rsidR="00653F77" w:rsidRPr="004A0379" w:rsidRDefault="00653F77" w:rsidP="00B6165E">
      <w:pPr>
        <w:pStyle w:val="BodyText"/>
        <w:numPr>
          <w:ilvl w:val="0"/>
          <w:numId w:val="55"/>
        </w:numPr>
        <w:spacing w:line="247" w:lineRule="auto"/>
        <w:rPr>
          <w:rFonts w:ascii="Aptos" w:hAnsi="Aptos"/>
        </w:rPr>
      </w:pPr>
      <w:r w:rsidRPr="004A0379">
        <w:rPr>
          <w:rFonts w:ascii="Aptos" w:hAnsi="Aptos"/>
        </w:rPr>
        <w:t>SOP 1: Procedures for the authorization of personnel</w:t>
      </w:r>
    </w:p>
    <w:p w14:paraId="16B46265" w14:textId="05F2857F" w:rsidR="00653F77" w:rsidRPr="004A0379" w:rsidRDefault="00653F77" w:rsidP="00B6165E">
      <w:pPr>
        <w:pStyle w:val="BodyText"/>
        <w:numPr>
          <w:ilvl w:val="0"/>
          <w:numId w:val="55"/>
        </w:numPr>
        <w:spacing w:line="247" w:lineRule="auto"/>
        <w:rPr>
          <w:rFonts w:ascii="Aptos" w:hAnsi="Aptos"/>
        </w:rPr>
      </w:pPr>
      <w:r w:rsidRPr="004A0379">
        <w:rPr>
          <w:rFonts w:ascii="Aptos" w:hAnsi="Aptos"/>
        </w:rPr>
        <w:t>SOP 2: Procedures for dosimetry</w:t>
      </w:r>
    </w:p>
    <w:p w14:paraId="1B905129" w14:textId="2BA49A02" w:rsidR="00653F77" w:rsidRPr="004A0379" w:rsidRDefault="00653F77" w:rsidP="00B6165E">
      <w:pPr>
        <w:pStyle w:val="BodyText"/>
        <w:numPr>
          <w:ilvl w:val="0"/>
          <w:numId w:val="55"/>
        </w:numPr>
        <w:spacing w:line="247" w:lineRule="auto"/>
        <w:rPr>
          <w:rFonts w:ascii="Aptos" w:hAnsi="Aptos"/>
        </w:rPr>
      </w:pPr>
      <w:r w:rsidRPr="004A0379">
        <w:rPr>
          <w:rFonts w:ascii="Aptos" w:hAnsi="Aptos"/>
        </w:rPr>
        <w:t>SOP 3: Location classification</w:t>
      </w:r>
    </w:p>
    <w:p w14:paraId="0D8E5D20" w14:textId="2C1AF916" w:rsidR="00653F77" w:rsidRPr="004A0379" w:rsidRDefault="00653F77" w:rsidP="00B6165E">
      <w:pPr>
        <w:pStyle w:val="BodyText"/>
        <w:numPr>
          <w:ilvl w:val="0"/>
          <w:numId w:val="55"/>
        </w:numPr>
        <w:spacing w:line="247" w:lineRule="auto"/>
        <w:rPr>
          <w:rFonts w:ascii="Aptos" w:hAnsi="Aptos"/>
        </w:rPr>
      </w:pPr>
      <w:r w:rsidRPr="004A0379">
        <w:rPr>
          <w:rFonts w:ascii="Aptos" w:hAnsi="Aptos"/>
        </w:rPr>
        <w:t xml:space="preserve">SOP 4: Procedures for the procurement of radioactive materials, radiation </w:t>
      </w:r>
      <w:r w:rsidRPr="004A0379">
        <w:rPr>
          <w:rFonts w:ascii="Aptos" w:hAnsi="Aptos"/>
        </w:rPr>
        <w:lastRenderedPageBreak/>
        <w:t>generating devices, and lasers</w:t>
      </w:r>
    </w:p>
    <w:p w14:paraId="24A2308C" w14:textId="1FAA3D5A" w:rsidR="00653F77" w:rsidRPr="004A0379" w:rsidRDefault="00653F77" w:rsidP="00B6165E">
      <w:pPr>
        <w:pStyle w:val="BodyText"/>
        <w:numPr>
          <w:ilvl w:val="0"/>
          <w:numId w:val="55"/>
        </w:numPr>
        <w:spacing w:line="247" w:lineRule="auto"/>
        <w:rPr>
          <w:rFonts w:ascii="Aptos" w:hAnsi="Aptos"/>
        </w:rPr>
      </w:pPr>
      <w:r w:rsidRPr="004A0379">
        <w:rPr>
          <w:rFonts w:ascii="Aptos" w:hAnsi="Aptos"/>
        </w:rPr>
        <w:t>SOP 5: Registration of X-Ray devices</w:t>
      </w:r>
    </w:p>
    <w:p w14:paraId="675B0848" w14:textId="6462FB42" w:rsidR="00653F77" w:rsidRPr="004A0379" w:rsidRDefault="00653F77" w:rsidP="00B6165E">
      <w:pPr>
        <w:pStyle w:val="BodyText"/>
        <w:numPr>
          <w:ilvl w:val="0"/>
          <w:numId w:val="55"/>
        </w:numPr>
        <w:spacing w:line="247" w:lineRule="auto"/>
        <w:rPr>
          <w:rFonts w:ascii="Aptos" w:hAnsi="Aptos"/>
        </w:rPr>
      </w:pPr>
      <w:r w:rsidRPr="004A0379">
        <w:rPr>
          <w:rFonts w:ascii="Aptos" w:hAnsi="Aptos"/>
        </w:rPr>
        <w:t>SOP6: Registration of class 3B and 4 lasers</w:t>
      </w:r>
    </w:p>
    <w:p w14:paraId="44E59D16" w14:textId="5B2310FC" w:rsidR="00653F77" w:rsidRPr="004A0379" w:rsidRDefault="00653F77" w:rsidP="00B6165E">
      <w:pPr>
        <w:pStyle w:val="BodyText"/>
        <w:numPr>
          <w:ilvl w:val="0"/>
          <w:numId w:val="55"/>
        </w:numPr>
        <w:spacing w:line="247" w:lineRule="auto"/>
        <w:rPr>
          <w:rFonts w:ascii="Aptos" w:hAnsi="Aptos"/>
        </w:rPr>
      </w:pPr>
      <w:r w:rsidRPr="004A0379">
        <w:rPr>
          <w:rFonts w:ascii="Aptos" w:hAnsi="Aptos"/>
        </w:rPr>
        <w:t>SOP 7: Use of caution signs and labels</w:t>
      </w:r>
    </w:p>
    <w:p w14:paraId="4D9F841B" w14:textId="5F679A4C" w:rsidR="00653F77" w:rsidRPr="004A0379" w:rsidRDefault="00653F77" w:rsidP="00B6165E">
      <w:pPr>
        <w:pStyle w:val="BodyText"/>
        <w:numPr>
          <w:ilvl w:val="0"/>
          <w:numId w:val="55"/>
        </w:numPr>
        <w:spacing w:line="247" w:lineRule="auto"/>
        <w:rPr>
          <w:rFonts w:ascii="Aptos" w:hAnsi="Aptos"/>
        </w:rPr>
      </w:pPr>
      <w:r w:rsidRPr="004A0379">
        <w:rPr>
          <w:rFonts w:ascii="Aptos" w:hAnsi="Aptos"/>
        </w:rPr>
        <w:t>SOP 8: General safety rules for radioisotope laboratories</w:t>
      </w:r>
    </w:p>
    <w:p w14:paraId="57C87DA6" w14:textId="77777777" w:rsidR="00653F77" w:rsidRPr="004A0379" w:rsidRDefault="00653F77" w:rsidP="00B6165E">
      <w:pPr>
        <w:pStyle w:val="BodyText"/>
        <w:numPr>
          <w:ilvl w:val="0"/>
          <w:numId w:val="55"/>
        </w:numPr>
        <w:spacing w:line="247" w:lineRule="auto"/>
        <w:rPr>
          <w:rFonts w:ascii="Aptos" w:hAnsi="Aptos"/>
        </w:rPr>
      </w:pPr>
      <w:r w:rsidRPr="004A0379">
        <w:rPr>
          <w:rFonts w:ascii="Aptos" w:hAnsi="Aptos"/>
        </w:rPr>
        <w:t>SOP 9: Radiation emergency procedures</w:t>
      </w:r>
    </w:p>
    <w:p w14:paraId="01F22102" w14:textId="1993A6C3" w:rsidR="00653F77" w:rsidRPr="004A0379" w:rsidRDefault="00653F77" w:rsidP="00B6165E">
      <w:pPr>
        <w:pStyle w:val="BodyText"/>
        <w:numPr>
          <w:ilvl w:val="0"/>
          <w:numId w:val="55"/>
        </w:numPr>
        <w:spacing w:line="247" w:lineRule="auto"/>
        <w:rPr>
          <w:rFonts w:ascii="Aptos" w:hAnsi="Aptos"/>
        </w:rPr>
      </w:pPr>
      <w:r w:rsidRPr="004A0379">
        <w:rPr>
          <w:rFonts w:ascii="Aptos" w:hAnsi="Aptos"/>
        </w:rPr>
        <w:t>SOP 10: Procedures for personnel decontamination</w:t>
      </w:r>
    </w:p>
    <w:p w14:paraId="14020498" w14:textId="0892A51A" w:rsidR="00653F77" w:rsidRPr="004A0379" w:rsidRDefault="00653F77" w:rsidP="00B6165E">
      <w:pPr>
        <w:pStyle w:val="BodyText"/>
        <w:numPr>
          <w:ilvl w:val="0"/>
          <w:numId w:val="55"/>
        </w:numPr>
        <w:spacing w:line="247" w:lineRule="auto"/>
        <w:rPr>
          <w:rFonts w:ascii="Aptos" w:hAnsi="Aptos"/>
        </w:rPr>
      </w:pPr>
      <w:r w:rsidRPr="004A0379">
        <w:rPr>
          <w:rFonts w:ascii="Aptos" w:hAnsi="Aptos"/>
        </w:rPr>
        <w:t>SOP 11: Calibration of instruments</w:t>
      </w:r>
    </w:p>
    <w:p w14:paraId="7FBEFFC9" w14:textId="2D5770B4" w:rsidR="00653F77" w:rsidRPr="004A0379" w:rsidRDefault="00653F77" w:rsidP="00B6165E">
      <w:pPr>
        <w:pStyle w:val="BodyText"/>
        <w:numPr>
          <w:ilvl w:val="0"/>
          <w:numId w:val="55"/>
        </w:numPr>
        <w:spacing w:line="247" w:lineRule="auto"/>
        <w:rPr>
          <w:rFonts w:ascii="Aptos" w:hAnsi="Aptos"/>
        </w:rPr>
      </w:pPr>
      <w:r w:rsidRPr="004A0379">
        <w:rPr>
          <w:rFonts w:ascii="Aptos" w:hAnsi="Aptos"/>
        </w:rPr>
        <w:t>SOP 12: Sealed source leak testing</w:t>
      </w:r>
    </w:p>
    <w:p w14:paraId="15762B4E" w14:textId="727EDDAC" w:rsidR="00653F77" w:rsidRPr="004A0379" w:rsidRDefault="00653F77" w:rsidP="00B6165E">
      <w:pPr>
        <w:pStyle w:val="BodyText"/>
        <w:numPr>
          <w:ilvl w:val="0"/>
          <w:numId w:val="55"/>
        </w:numPr>
        <w:spacing w:line="247" w:lineRule="auto"/>
        <w:rPr>
          <w:rFonts w:ascii="Aptos" w:hAnsi="Aptos"/>
        </w:rPr>
      </w:pPr>
      <w:r w:rsidRPr="004A0379">
        <w:rPr>
          <w:rFonts w:ascii="Aptos" w:hAnsi="Aptos"/>
        </w:rPr>
        <w:t>SOP 13: Surveys</w:t>
      </w:r>
    </w:p>
    <w:p w14:paraId="2C235C26" w14:textId="39D778ED" w:rsidR="00653F77" w:rsidRPr="004A0379" w:rsidRDefault="00653F77" w:rsidP="00B6165E">
      <w:pPr>
        <w:pStyle w:val="BodyText"/>
        <w:numPr>
          <w:ilvl w:val="0"/>
          <w:numId w:val="55"/>
        </w:numPr>
        <w:spacing w:line="247" w:lineRule="auto"/>
        <w:rPr>
          <w:rFonts w:ascii="Aptos" w:hAnsi="Aptos"/>
        </w:rPr>
      </w:pPr>
      <w:r w:rsidRPr="004A0379">
        <w:rPr>
          <w:rFonts w:ascii="Aptos" w:hAnsi="Aptos"/>
        </w:rPr>
        <w:t>SOP 14: Contamination surveys</w:t>
      </w:r>
    </w:p>
    <w:p w14:paraId="2C05D003" w14:textId="0498CA50" w:rsidR="00653F77" w:rsidRPr="004A0379" w:rsidRDefault="00653F77" w:rsidP="00B6165E">
      <w:pPr>
        <w:pStyle w:val="BodyText"/>
        <w:numPr>
          <w:ilvl w:val="0"/>
          <w:numId w:val="55"/>
        </w:numPr>
        <w:spacing w:line="247" w:lineRule="auto"/>
        <w:rPr>
          <w:rFonts w:ascii="Aptos" w:hAnsi="Aptos"/>
        </w:rPr>
      </w:pPr>
      <w:r w:rsidRPr="004A0379">
        <w:rPr>
          <w:rFonts w:ascii="Aptos" w:hAnsi="Aptos"/>
        </w:rPr>
        <w:t>SOP 15: Radioactive liquid waste</w:t>
      </w:r>
    </w:p>
    <w:p w14:paraId="3D631D85" w14:textId="4E625C1B" w:rsidR="00653F77" w:rsidRPr="004A0379" w:rsidRDefault="00653F77" w:rsidP="00B6165E">
      <w:pPr>
        <w:pStyle w:val="BodyText"/>
        <w:numPr>
          <w:ilvl w:val="0"/>
          <w:numId w:val="55"/>
        </w:numPr>
        <w:spacing w:line="247" w:lineRule="auto"/>
        <w:rPr>
          <w:rFonts w:ascii="Aptos" w:hAnsi="Aptos"/>
        </w:rPr>
      </w:pPr>
      <w:r w:rsidRPr="004A0379">
        <w:rPr>
          <w:rFonts w:ascii="Aptos" w:hAnsi="Aptos"/>
        </w:rPr>
        <w:t>SOP 16: Radioactive solid waste</w:t>
      </w:r>
    </w:p>
    <w:p w14:paraId="415B88BC" w14:textId="50B8FDB7" w:rsidR="00653F77" w:rsidRPr="004A0379" w:rsidRDefault="00653F77" w:rsidP="00B6165E">
      <w:pPr>
        <w:pStyle w:val="BodyText"/>
        <w:numPr>
          <w:ilvl w:val="0"/>
          <w:numId w:val="55"/>
        </w:numPr>
        <w:spacing w:line="247" w:lineRule="auto"/>
        <w:rPr>
          <w:rFonts w:ascii="Aptos" w:hAnsi="Aptos"/>
        </w:rPr>
      </w:pPr>
      <w:r w:rsidRPr="004A0379">
        <w:rPr>
          <w:rFonts w:ascii="Aptos" w:hAnsi="Aptos"/>
        </w:rPr>
        <w:t>SOP 17: Procedures for shipping radioactive materials</w:t>
      </w:r>
    </w:p>
    <w:p w14:paraId="2DF1C2C0" w14:textId="0BEA03EB" w:rsidR="00653F77" w:rsidRPr="004A0379" w:rsidRDefault="00653F77" w:rsidP="00B6165E">
      <w:pPr>
        <w:pStyle w:val="BodyText"/>
        <w:numPr>
          <w:ilvl w:val="0"/>
          <w:numId w:val="55"/>
        </w:numPr>
        <w:spacing w:line="247" w:lineRule="auto"/>
        <w:rPr>
          <w:rFonts w:ascii="Aptos" w:hAnsi="Aptos"/>
        </w:rPr>
      </w:pPr>
      <w:r w:rsidRPr="004A0379">
        <w:rPr>
          <w:rFonts w:ascii="Aptos" w:hAnsi="Aptos"/>
        </w:rPr>
        <w:t>SOP 18: Procedures for declassification of equipment and work areas</w:t>
      </w:r>
    </w:p>
    <w:p w14:paraId="3A4CE2B3" w14:textId="77777777" w:rsidR="00296CB7" w:rsidRDefault="00296CB7" w:rsidP="00296CB7">
      <w:pPr>
        <w:pStyle w:val="BodyText"/>
        <w:spacing w:before="90" w:line="247" w:lineRule="auto"/>
        <w:ind w:left="480"/>
      </w:pPr>
    </w:p>
    <w:p w14:paraId="2AC726FB" w14:textId="7F2C660C" w:rsidR="008D15A4" w:rsidRPr="008D15A4" w:rsidRDefault="008D15A4" w:rsidP="00A72B0D">
      <w:pPr>
        <w:pStyle w:val="Heading1"/>
      </w:pPr>
      <w:bookmarkStart w:id="43" w:name="_Toc190441988"/>
      <w:r w:rsidRPr="00A72B0D">
        <w:rPr>
          <w:sz w:val="24"/>
          <w:szCs w:val="24"/>
          <w:u w:val="none"/>
        </w:rPr>
        <w:t>8</w:t>
      </w:r>
      <w:r w:rsidRPr="00A72B0D">
        <w:rPr>
          <w:sz w:val="24"/>
          <w:szCs w:val="24"/>
          <w:u w:val="none"/>
        </w:rPr>
        <w:tab/>
      </w:r>
      <w:r w:rsidRPr="00A72B0D">
        <w:rPr>
          <w:sz w:val="24"/>
          <w:szCs w:val="24"/>
        </w:rPr>
        <w:t>FORMS</w:t>
      </w:r>
      <w:bookmarkEnd w:id="43"/>
      <w:r w:rsidR="004A0379">
        <w:rPr>
          <w:sz w:val="24"/>
          <w:szCs w:val="24"/>
        </w:rPr>
        <w:t xml:space="preserve"> (to be added)</w:t>
      </w:r>
    </w:p>
    <w:p w14:paraId="305B13CC" w14:textId="77777777" w:rsidR="0020415D" w:rsidRPr="00F82D56" w:rsidRDefault="0020415D" w:rsidP="00296CB7">
      <w:pPr>
        <w:pStyle w:val="BodyText"/>
        <w:spacing w:before="4"/>
      </w:pPr>
      <w:bookmarkStart w:id="44" w:name="9_CLASSIFICATION_AND_DECLASSIFICATION"/>
      <w:bookmarkStart w:id="45" w:name="10_SEALED_SOURCES"/>
      <w:bookmarkStart w:id="46" w:name="11_USE_OF_CAUTION_SIGNS_AND_LABELS"/>
      <w:bookmarkStart w:id="47" w:name="12_RADIATION_GENERATING_DEVICES"/>
      <w:bookmarkStart w:id="48" w:name="13_CALIBRATION_OF_INSTRUMENTS"/>
      <w:bookmarkStart w:id="49" w:name="14_GENERAL_SAFETY_RULES_FOR_LABORATORIES"/>
      <w:bookmarkStart w:id="50" w:name="15_RADIATION_EMERGENCY_PROCEDURES"/>
      <w:bookmarkStart w:id="51" w:name="18_NEUTRON_MOISTURE_GAUGE"/>
      <w:bookmarkStart w:id="52" w:name="18.1_Operating_Procedures_for_the_Neutro"/>
      <w:bookmarkStart w:id="53" w:name="18.2_Security_of_the_Neutron_Moisture_Ga"/>
      <w:bookmarkStart w:id="54" w:name="18.3_Transportation_of_the_Neutron_Moist"/>
      <w:bookmarkStart w:id="55" w:name="18.4_Repairs_and_Maintenance:"/>
      <w:bookmarkStart w:id="56" w:name="18.5_Accidents_and_Incidents:"/>
      <w:bookmarkStart w:id="57" w:name="19_LIST_OF_APPROVED_RADIOISOTOPES"/>
      <w:bookmarkEnd w:id="41"/>
      <w:bookmarkEnd w:id="44"/>
      <w:bookmarkEnd w:id="45"/>
      <w:bookmarkEnd w:id="46"/>
      <w:bookmarkEnd w:id="47"/>
      <w:bookmarkEnd w:id="48"/>
      <w:bookmarkEnd w:id="49"/>
      <w:bookmarkEnd w:id="50"/>
      <w:bookmarkEnd w:id="51"/>
      <w:bookmarkEnd w:id="52"/>
      <w:bookmarkEnd w:id="53"/>
      <w:bookmarkEnd w:id="54"/>
      <w:bookmarkEnd w:id="55"/>
      <w:bookmarkEnd w:id="56"/>
      <w:bookmarkEnd w:id="57"/>
    </w:p>
    <w:sectPr w:rsidR="0020415D" w:rsidRPr="00F82D56" w:rsidSect="004F53D9">
      <w:footerReference w:type="default" r:id="rId19"/>
      <w:pgSz w:w="12240" w:h="15840"/>
      <w:pgMar w:top="1500" w:right="940" w:bottom="920" w:left="1680" w:header="0" w:footer="14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23351" w14:textId="77777777" w:rsidR="00732AAB" w:rsidRDefault="00732AAB">
      <w:r>
        <w:separator/>
      </w:r>
    </w:p>
  </w:endnote>
  <w:endnote w:type="continuationSeparator" w:id="0">
    <w:p w14:paraId="7805DB87" w14:textId="77777777" w:rsidR="00732AAB" w:rsidRDefault="0073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209C2" w14:textId="77777777" w:rsidR="004A0379" w:rsidRPr="004A0379" w:rsidRDefault="004A0379" w:rsidP="004A0379">
    <w:pPr>
      <w:spacing w:before="206" w:line="259" w:lineRule="auto"/>
      <w:ind w:left="1158" w:right="1308"/>
      <w:jc w:val="center"/>
      <w:rPr>
        <w:rFonts w:ascii="Aptos" w:hAnsi="Aptos"/>
        <w:sz w:val="24"/>
        <w:szCs w:val="24"/>
      </w:rPr>
    </w:pPr>
    <w:r w:rsidRPr="004A0379">
      <w:rPr>
        <w:rFonts w:ascii="Aptos" w:hAnsi="Aptos"/>
        <w:b/>
        <w:bCs/>
        <w:sz w:val="24"/>
        <w:szCs w:val="24"/>
      </w:rPr>
      <w:t>Updated March 2025</w:t>
    </w:r>
  </w:p>
  <w:p w14:paraId="54CBCF7E" w14:textId="77777777" w:rsidR="004A0379" w:rsidRDefault="004A0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848302"/>
      <w:docPartObj>
        <w:docPartGallery w:val="Page Numbers (Bottom of Page)"/>
        <w:docPartUnique/>
      </w:docPartObj>
    </w:sdtPr>
    <w:sdtEndPr>
      <w:rPr>
        <w:rFonts w:ascii="Aptos" w:hAnsi="Aptos"/>
      </w:rPr>
    </w:sdtEndPr>
    <w:sdtContent>
      <w:sdt>
        <w:sdtPr>
          <w:id w:val="-1769616900"/>
          <w:docPartObj>
            <w:docPartGallery w:val="Page Numbers (Top of Page)"/>
            <w:docPartUnique/>
          </w:docPartObj>
        </w:sdtPr>
        <w:sdtEndPr>
          <w:rPr>
            <w:rFonts w:ascii="Aptos" w:hAnsi="Aptos"/>
          </w:rPr>
        </w:sdtEndPr>
        <w:sdtContent>
          <w:p w14:paraId="591A1374" w14:textId="4CB29D2D" w:rsidR="004F53D9" w:rsidRPr="0003272D" w:rsidRDefault="004F53D9">
            <w:pPr>
              <w:pStyle w:val="Footer"/>
              <w:jc w:val="right"/>
              <w:rPr>
                <w:rFonts w:ascii="Aptos" w:hAnsi="Aptos"/>
              </w:rPr>
            </w:pPr>
            <w:r w:rsidRPr="0003272D">
              <w:rPr>
                <w:rFonts w:ascii="Aptos" w:hAnsi="Aptos"/>
              </w:rPr>
              <w:t xml:space="preserve">Page </w:t>
            </w:r>
            <w:r w:rsidRPr="0003272D">
              <w:rPr>
                <w:rFonts w:ascii="Aptos" w:hAnsi="Aptos"/>
                <w:b/>
                <w:bCs/>
                <w:sz w:val="24"/>
                <w:szCs w:val="24"/>
              </w:rPr>
              <w:fldChar w:fldCharType="begin"/>
            </w:r>
            <w:r w:rsidRPr="0003272D">
              <w:rPr>
                <w:rFonts w:ascii="Aptos" w:hAnsi="Aptos"/>
                <w:b/>
                <w:bCs/>
              </w:rPr>
              <w:instrText xml:space="preserve"> PAGE </w:instrText>
            </w:r>
            <w:r w:rsidRPr="0003272D">
              <w:rPr>
                <w:rFonts w:ascii="Aptos" w:hAnsi="Aptos"/>
                <w:b/>
                <w:bCs/>
                <w:sz w:val="24"/>
                <w:szCs w:val="24"/>
              </w:rPr>
              <w:fldChar w:fldCharType="separate"/>
            </w:r>
            <w:r w:rsidRPr="0003272D">
              <w:rPr>
                <w:rFonts w:ascii="Aptos" w:hAnsi="Aptos"/>
                <w:b/>
                <w:bCs/>
                <w:noProof/>
              </w:rPr>
              <w:t>2</w:t>
            </w:r>
            <w:r w:rsidRPr="0003272D">
              <w:rPr>
                <w:rFonts w:ascii="Aptos" w:hAnsi="Aptos"/>
                <w:b/>
                <w:bCs/>
                <w:sz w:val="24"/>
                <w:szCs w:val="24"/>
              </w:rPr>
              <w:fldChar w:fldCharType="end"/>
            </w:r>
            <w:r w:rsidRPr="0003272D">
              <w:rPr>
                <w:rFonts w:ascii="Aptos" w:hAnsi="Aptos"/>
              </w:rPr>
              <w:t xml:space="preserve"> of </w:t>
            </w:r>
            <w:r w:rsidRPr="0003272D">
              <w:rPr>
                <w:rFonts w:ascii="Aptos" w:hAnsi="Aptos"/>
                <w:b/>
                <w:bCs/>
                <w:sz w:val="24"/>
                <w:szCs w:val="24"/>
              </w:rPr>
              <w:fldChar w:fldCharType="begin"/>
            </w:r>
            <w:r w:rsidRPr="0003272D">
              <w:rPr>
                <w:rFonts w:ascii="Aptos" w:hAnsi="Aptos"/>
                <w:b/>
                <w:bCs/>
              </w:rPr>
              <w:instrText xml:space="preserve"> NUMPAGES  </w:instrText>
            </w:r>
            <w:r w:rsidRPr="0003272D">
              <w:rPr>
                <w:rFonts w:ascii="Aptos" w:hAnsi="Aptos"/>
                <w:b/>
                <w:bCs/>
                <w:sz w:val="24"/>
                <w:szCs w:val="24"/>
              </w:rPr>
              <w:fldChar w:fldCharType="separate"/>
            </w:r>
            <w:r w:rsidRPr="0003272D">
              <w:rPr>
                <w:rFonts w:ascii="Aptos" w:hAnsi="Aptos"/>
                <w:b/>
                <w:bCs/>
                <w:noProof/>
              </w:rPr>
              <w:t>2</w:t>
            </w:r>
            <w:r w:rsidRPr="0003272D">
              <w:rPr>
                <w:rFonts w:ascii="Aptos" w:hAnsi="Aptos"/>
                <w:b/>
                <w:bCs/>
                <w:sz w:val="24"/>
                <w:szCs w:val="24"/>
              </w:rPr>
              <w:fldChar w:fldCharType="end"/>
            </w:r>
          </w:p>
        </w:sdtContent>
      </w:sdt>
    </w:sdtContent>
  </w:sdt>
  <w:p w14:paraId="175D1B1B" w14:textId="7451AF24" w:rsidR="004F53D9" w:rsidRPr="0003272D" w:rsidRDefault="004F53D9" w:rsidP="004F53D9">
    <w:pPr>
      <w:pStyle w:val="BodyText"/>
      <w:spacing w:before="10"/>
      <w:ind w:left="20"/>
      <w:rPr>
        <w:rFonts w:ascii="Aptos" w:hAnsi="Aptos"/>
      </w:rPr>
    </w:pPr>
    <w:r w:rsidRPr="0003272D">
      <w:rPr>
        <w:rFonts w:ascii="Aptos" w:hAnsi="Aptos"/>
      </w:rPr>
      <w:t xml:space="preserve">Radiation Safety </w:t>
    </w:r>
    <w:r w:rsidR="004A0379" w:rsidRPr="0003272D">
      <w:rPr>
        <w:rFonts w:ascii="Aptos" w:hAnsi="Aptos"/>
      </w:rPr>
      <w:t>Program Overview</w:t>
    </w:r>
    <w:r w:rsidRPr="0003272D">
      <w:rPr>
        <w:rFonts w:ascii="Aptos" w:hAnsi="Aptos"/>
      </w:rPr>
      <w:t xml:space="preserve"> – </w:t>
    </w:r>
    <w:r w:rsidR="004A0379" w:rsidRPr="0003272D">
      <w:rPr>
        <w:rFonts w:ascii="Aptos" w:hAnsi="Aptos"/>
      </w:rPr>
      <w:t>March</w:t>
    </w:r>
    <w:r w:rsidRPr="0003272D">
      <w:rPr>
        <w:rFonts w:ascii="Aptos" w:hAnsi="Aptos"/>
      </w:rPr>
      <w:t xml:space="preserve"> 2025</w:t>
    </w:r>
  </w:p>
  <w:p w14:paraId="64FBE854" w14:textId="6ECA11CF" w:rsidR="00707D59" w:rsidRPr="0003272D" w:rsidRDefault="00707D59">
    <w:pPr>
      <w:pStyle w:val="BodyText"/>
      <w:spacing w:line="14" w:lineRule="auto"/>
      <w:rPr>
        <w:rFonts w:ascii="Aptos" w:hAnsi="Aptos"/>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CE5BC" w14:textId="77777777" w:rsidR="00732AAB" w:rsidRDefault="00732AAB">
      <w:r>
        <w:separator/>
      </w:r>
    </w:p>
  </w:footnote>
  <w:footnote w:type="continuationSeparator" w:id="0">
    <w:p w14:paraId="0384EB26" w14:textId="77777777" w:rsidR="00732AAB" w:rsidRDefault="00732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F5DCB"/>
    <w:multiLevelType w:val="hybridMultilevel"/>
    <w:tmpl w:val="06F0A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2F4C1D"/>
    <w:multiLevelType w:val="multilevel"/>
    <w:tmpl w:val="D6B4624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CB4431"/>
    <w:multiLevelType w:val="hybridMultilevel"/>
    <w:tmpl w:val="BF0EFF46"/>
    <w:lvl w:ilvl="0" w:tplc="04090003">
      <w:start w:val="1"/>
      <w:numFmt w:val="bullet"/>
      <w:lvlText w:val="o"/>
      <w:lvlJc w:val="left"/>
      <w:pPr>
        <w:ind w:left="1185" w:hanging="360"/>
      </w:pPr>
      <w:rPr>
        <w:rFonts w:ascii="Courier New" w:hAnsi="Courier New" w:cs="Courier New" w:hint="default"/>
        <w:spacing w:val="-1"/>
        <w:w w:val="100"/>
        <w:sz w:val="24"/>
        <w:szCs w:val="24"/>
        <w:lang w:val="en-US" w:eastAsia="en-US" w:bidi="en-US"/>
      </w:rPr>
    </w:lvl>
    <w:lvl w:ilvl="1" w:tplc="E8905CC4">
      <w:numFmt w:val="bullet"/>
      <w:lvlText w:val=""/>
      <w:lvlJc w:val="left"/>
      <w:pPr>
        <w:ind w:left="2640" w:hanging="360"/>
      </w:pPr>
      <w:rPr>
        <w:rFonts w:ascii="Wingdings" w:eastAsia="Wingdings" w:hAnsi="Wingdings" w:cs="Wingdings" w:hint="default"/>
        <w:w w:val="100"/>
        <w:sz w:val="24"/>
        <w:szCs w:val="24"/>
        <w:lang w:val="en-US" w:eastAsia="en-US" w:bidi="en-US"/>
      </w:rPr>
    </w:lvl>
    <w:lvl w:ilvl="2" w:tplc="5C409126">
      <w:numFmt w:val="bullet"/>
      <w:lvlText w:val="•"/>
      <w:lvlJc w:val="left"/>
      <w:pPr>
        <w:ind w:left="3415" w:hanging="360"/>
      </w:pPr>
      <w:rPr>
        <w:rFonts w:hint="default"/>
        <w:lang w:val="en-US" w:eastAsia="en-US" w:bidi="en-US"/>
      </w:rPr>
    </w:lvl>
    <w:lvl w:ilvl="3" w:tplc="FAA64584">
      <w:numFmt w:val="bullet"/>
      <w:lvlText w:val="•"/>
      <w:lvlJc w:val="left"/>
      <w:pPr>
        <w:ind w:left="4191" w:hanging="360"/>
      </w:pPr>
      <w:rPr>
        <w:rFonts w:hint="default"/>
        <w:lang w:val="en-US" w:eastAsia="en-US" w:bidi="en-US"/>
      </w:rPr>
    </w:lvl>
    <w:lvl w:ilvl="4" w:tplc="3F7CD372">
      <w:numFmt w:val="bullet"/>
      <w:lvlText w:val="•"/>
      <w:lvlJc w:val="left"/>
      <w:pPr>
        <w:ind w:left="4966" w:hanging="360"/>
      </w:pPr>
      <w:rPr>
        <w:rFonts w:hint="default"/>
        <w:lang w:val="en-US" w:eastAsia="en-US" w:bidi="en-US"/>
      </w:rPr>
    </w:lvl>
    <w:lvl w:ilvl="5" w:tplc="321A64AC">
      <w:numFmt w:val="bullet"/>
      <w:lvlText w:val="•"/>
      <w:lvlJc w:val="left"/>
      <w:pPr>
        <w:ind w:left="5742" w:hanging="360"/>
      </w:pPr>
      <w:rPr>
        <w:rFonts w:hint="default"/>
        <w:lang w:val="en-US" w:eastAsia="en-US" w:bidi="en-US"/>
      </w:rPr>
    </w:lvl>
    <w:lvl w:ilvl="6" w:tplc="B34CE5E6">
      <w:numFmt w:val="bullet"/>
      <w:lvlText w:val="•"/>
      <w:lvlJc w:val="left"/>
      <w:pPr>
        <w:ind w:left="6517" w:hanging="360"/>
      </w:pPr>
      <w:rPr>
        <w:rFonts w:hint="default"/>
        <w:lang w:val="en-US" w:eastAsia="en-US" w:bidi="en-US"/>
      </w:rPr>
    </w:lvl>
    <w:lvl w:ilvl="7" w:tplc="3378FEEA">
      <w:numFmt w:val="bullet"/>
      <w:lvlText w:val="•"/>
      <w:lvlJc w:val="left"/>
      <w:pPr>
        <w:ind w:left="7293" w:hanging="360"/>
      </w:pPr>
      <w:rPr>
        <w:rFonts w:hint="default"/>
        <w:lang w:val="en-US" w:eastAsia="en-US" w:bidi="en-US"/>
      </w:rPr>
    </w:lvl>
    <w:lvl w:ilvl="8" w:tplc="F6D85192">
      <w:numFmt w:val="bullet"/>
      <w:lvlText w:val="•"/>
      <w:lvlJc w:val="left"/>
      <w:pPr>
        <w:ind w:left="8068" w:hanging="360"/>
      </w:pPr>
      <w:rPr>
        <w:rFonts w:hint="default"/>
        <w:lang w:val="en-US" w:eastAsia="en-US" w:bidi="en-US"/>
      </w:rPr>
    </w:lvl>
  </w:abstractNum>
  <w:abstractNum w:abstractNumId="3" w15:restartNumberingAfterBreak="0">
    <w:nsid w:val="07480403"/>
    <w:multiLevelType w:val="multilevel"/>
    <w:tmpl w:val="26862F8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9A65C33"/>
    <w:multiLevelType w:val="hybridMultilevel"/>
    <w:tmpl w:val="9460A716"/>
    <w:lvl w:ilvl="0" w:tplc="6A302898">
      <w:numFmt w:val="bullet"/>
      <w:lvlText w:val="o"/>
      <w:lvlJc w:val="left"/>
      <w:pPr>
        <w:ind w:left="1185" w:hanging="360"/>
      </w:pPr>
      <w:rPr>
        <w:rFonts w:ascii="Courier New" w:eastAsia="Courier New" w:hAnsi="Courier New" w:cs="Courier New" w:hint="default"/>
        <w:w w:val="100"/>
        <w:sz w:val="24"/>
        <w:szCs w:val="24"/>
        <w:lang w:val="en-US" w:eastAsia="en-US" w:bidi="en-US"/>
      </w:rPr>
    </w:lvl>
    <w:lvl w:ilvl="1" w:tplc="A4D89D36">
      <w:numFmt w:val="bullet"/>
      <w:lvlText w:val=""/>
      <w:lvlJc w:val="left"/>
      <w:pPr>
        <w:ind w:left="1905" w:hanging="360"/>
      </w:pPr>
      <w:rPr>
        <w:rFonts w:ascii="Wingdings" w:eastAsia="Wingdings" w:hAnsi="Wingdings" w:cs="Wingdings" w:hint="default"/>
        <w:w w:val="100"/>
        <w:sz w:val="24"/>
        <w:szCs w:val="24"/>
        <w:lang w:val="en-US" w:eastAsia="en-US" w:bidi="en-US"/>
      </w:rPr>
    </w:lvl>
    <w:lvl w:ilvl="2" w:tplc="97C269BE">
      <w:numFmt w:val="bullet"/>
      <w:lvlText w:val="•"/>
      <w:lvlJc w:val="left"/>
      <w:pPr>
        <w:ind w:left="2680" w:hanging="360"/>
      </w:pPr>
      <w:rPr>
        <w:rFonts w:hint="default"/>
        <w:lang w:val="en-US" w:eastAsia="en-US" w:bidi="en-US"/>
      </w:rPr>
    </w:lvl>
    <w:lvl w:ilvl="3" w:tplc="2A4E7F86">
      <w:numFmt w:val="bullet"/>
      <w:lvlText w:val="•"/>
      <w:lvlJc w:val="left"/>
      <w:pPr>
        <w:ind w:left="3456" w:hanging="360"/>
      </w:pPr>
      <w:rPr>
        <w:rFonts w:hint="default"/>
        <w:lang w:val="en-US" w:eastAsia="en-US" w:bidi="en-US"/>
      </w:rPr>
    </w:lvl>
    <w:lvl w:ilvl="4" w:tplc="B69C35A2">
      <w:numFmt w:val="bullet"/>
      <w:lvlText w:val="•"/>
      <w:lvlJc w:val="left"/>
      <w:pPr>
        <w:ind w:left="4231" w:hanging="360"/>
      </w:pPr>
      <w:rPr>
        <w:rFonts w:hint="default"/>
        <w:lang w:val="en-US" w:eastAsia="en-US" w:bidi="en-US"/>
      </w:rPr>
    </w:lvl>
    <w:lvl w:ilvl="5" w:tplc="E3362AFA">
      <w:numFmt w:val="bullet"/>
      <w:lvlText w:val="•"/>
      <w:lvlJc w:val="left"/>
      <w:pPr>
        <w:ind w:left="5007" w:hanging="360"/>
      </w:pPr>
      <w:rPr>
        <w:rFonts w:hint="default"/>
        <w:lang w:val="en-US" w:eastAsia="en-US" w:bidi="en-US"/>
      </w:rPr>
    </w:lvl>
    <w:lvl w:ilvl="6" w:tplc="053C2622">
      <w:numFmt w:val="bullet"/>
      <w:lvlText w:val="•"/>
      <w:lvlJc w:val="left"/>
      <w:pPr>
        <w:ind w:left="5782" w:hanging="360"/>
      </w:pPr>
      <w:rPr>
        <w:rFonts w:hint="default"/>
        <w:lang w:val="en-US" w:eastAsia="en-US" w:bidi="en-US"/>
      </w:rPr>
    </w:lvl>
    <w:lvl w:ilvl="7" w:tplc="3CDE9D04">
      <w:numFmt w:val="bullet"/>
      <w:lvlText w:val="•"/>
      <w:lvlJc w:val="left"/>
      <w:pPr>
        <w:ind w:left="6558" w:hanging="360"/>
      </w:pPr>
      <w:rPr>
        <w:rFonts w:hint="default"/>
        <w:lang w:val="en-US" w:eastAsia="en-US" w:bidi="en-US"/>
      </w:rPr>
    </w:lvl>
    <w:lvl w:ilvl="8" w:tplc="40B2626C">
      <w:numFmt w:val="bullet"/>
      <w:lvlText w:val="•"/>
      <w:lvlJc w:val="left"/>
      <w:pPr>
        <w:ind w:left="7333" w:hanging="360"/>
      </w:pPr>
      <w:rPr>
        <w:rFonts w:hint="default"/>
        <w:lang w:val="en-US" w:eastAsia="en-US" w:bidi="en-US"/>
      </w:rPr>
    </w:lvl>
  </w:abstractNum>
  <w:abstractNum w:abstractNumId="5" w15:restartNumberingAfterBreak="0">
    <w:nsid w:val="0B347A63"/>
    <w:multiLevelType w:val="hybridMultilevel"/>
    <w:tmpl w:val="16948050"/>
    <w:lvl w:ilvl="0" w:tplc="04090003">
      <w:start w:val="1"/>
      <w:numFmt w:val="bullet"/>
      <w:lvlText w:val="o"/>
      <w:lvlJc w:val="left"/>
      <w:pPr>
        <w:ind w:left="2640" w:hanging="360"/>
      </w:pPr>
      <w:rPr>
        <w:rFonts w:ascii="Courier New" w:hAnsi="Courier New" w:cs="Courier New"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6" w15:restartNumberingAfterBreak="0">
    <w:nsid w:val="11C609A2"/>
    <w:multiLevelType w:val="multilevel"/>
    <w:tmpl w:val="658E7C4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0D740C"/>
    <w:multiLevelType w:val="hybridMultilevel"/>
    <w:tmpl w:val="8D58FA40"/>
    <w:lvl w:ilvl="0" w:tplc="249CBFC6">
      <w:numFmt w:val="bullet"/>
      <w:lvlText w:val="o"/>
      <w:lvlJc w:val="left"/>
      <w:pPr>
        <w:ind w:left="1920" w:hanging="360"/>
      </w:pPr>
      <w:rPr>
        <w:rFonts w:ascii="Courier New" w:eastAsia="Courier New" w:hAnsi="Courier New" w:cs="Courier New" w:hint="default"/>
        <w:w w:val="100"/>
        <w:sz w:val="24"/>
        <w:szCs w:val="24"/>
        <w:lang w:val="en-US" w:eastAsia="en-US" w:bidi="en-US"/>
      </w:rPr>
    </w:lvl>
    <w:lvl w:ilvl="1" w:tplc="A21A6BF8">
      <w:numFmt w:val="bullet"/>
      <w:lvlText w:val="•"/>
      <w:lvlJc w:val="left"/>
      <w:pPr>
        <w:ind w:left="2690" w:hanging="360"/>
      </w:pPr>
      <w:rPr>
        <w:rFonts w:hint="default"/>
        <w:lang w:val="en-US" w:eastAsia="en-US" w:bidi="en-US"/>
      </w:rPr>
    </w:lvl>
    <w:lvl w:ilvl="2" w:tplc="A24826BA">
      <w:numFmt w:val="bullet"/>
      <w:lvlText w:val="•"/>
      <w:lvlJc w:val="left"/>
      <w:pPr>
        <w:ind w:left="3460" w:hanging="360"/>
      </w:pPr>
      <w:rPr>
        <w:rFonts w:hint="default"/>
        <w:lang w:val="en-US" w:eastAsia="en-US" w:bidi="en-US"/>
      </w:rPr>
    </w:lvl>
    <w:lvl w:ilvl="3" w:tplc="2E027DC0">
      <w:numFmt w:val="bullet"/>
      <w:lvlText w:val="•"/>
      <w:lvlJc w:val="left"/>
      <w:pPr>
        <w:ind w:left="4230" w:hanging="360"/>
      </w:pPr>
      <w:rPr>
        <w:rFonts w:hint="default"/>
        <w:lang w:val="en-US" w:eastAsia="en-US" w:bidi="en-US"/>
      </w:rPr>
    </w:lvl>
    <w:lvl w:ilvl="4" w:tplc="A5704A40">
      <w:numFmt w:val="bullet"/>
      <w:lvlText w:val="•"/>
      <w:lvlJc w:val="left"/>
      <w:pPr>
        <w:ind w:left="5000" w:hanging="360"/>
      </w:pPr>
      <w:rPr>
        <w:rFonts w:hint="default"/>
        <w:lang w:val="en-US" w:eastAsia="en-US" w:bidi="en-US"/>
      </w:rPr>
    </w:lvl>
    <w:lvl w:ilvl="5" w:tplc="078AAED8">
      <w:numFmt w:val="bullet"/>
      <w:lvlText w:val="•"/>
      <w:lvlJc w:val="left"/>
      <w:pPr>
        <w:ind w:left="5770" w:hanging="360"/>
      </w:pPr>
      <w:rPr>
        <w:rFonts w:hint="default"/>
        <w:lang w:val="en-US" w:eastAsia="en-US" w:bidi="en-US"/>
      </w:rPr>
    </w:lvl>
    <w:lvl w:ilvl="6" w:tplc="2C227992">
      <w:numFmt w:val="bullet"/>
      <w:lvlText w:val="•"/>
      <w:lvlJc w:val="left"/>
      <w:pPr>
        <w:ind w:left="6540" w:hanging="360"/>
      </w:pPr>
      <w:rPr>
        <w:rFonts w:hint="default"/>
        <w:lang w:val="en-US" w:eastAsia="en-US" w:bidi="en-US"/>
      </w:rPr>
    </w:lvl>
    <w:lvl w:ilvl="7" w:tplc="68120280">
      <w:numFmt w:val="bullet"/>
      <w:lvlText w:val="•"/>
      <w:lvlJc w:val="left"/>
      <w:pPr>
        <w:ind w:left="7310" w:hanging="360"/>
      </w:pPr>
      <w:rPr>
        <w:rFonts w:hint="default"/>
        <w:lang w:val="en-US" w:eastAsia="en-US" w:bidi="en-US"/>
      </w:rPr>
    </w:lvl>
    <w:lvl w:ilvl="8" w:tplc="4D5C1200">
      <w:numFmt w:val="bullet"/>
      <w:lvlText w:val="•"/>
      <w:lvlJc w:val="left"/>
      <w:pPr>
        <w:ind w:left="8080" w:hanging="360"/>
      </w:pPr>
      <w:rPr>
        <w:rFonts w:hint="default"/>
        <w:lang w:val="en-US" w:eastAsia="en-US" w:bidi="en-US"/>
      </w:rPr>
    </w:lvl>
  </w:abstractNum>
  <w:abstractNum w:abstractNumId="8" w15:restartNumberingAfterBreak="0">
    <w:nsid w:val="187F05A8"/>
    <w:multiLevelType w:val="hybridMultilevel"/>
    <w:tmpl w:val="3C889650"/>
    <w:lvl w:ilvl="0" w:tplc="97B8F214">
      <w:start w:val="3"/>
      <w:numFmt w:val="decimal"/>
      <w:lvlText w:val="%1."/>
      <w:lvlJc w:val="left"/>
      <w:pPr>
        <w:ind w:left="720" w:hanging="360"/>
      </w:pPr>
      <w:rPr>
        <w:rFonts w:hint="default"/>
        <w:sz w:val="28"/>
        <w:szCs w:val="28"/>
        <w:vertAlign w:val="baseline"/>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B1A60"/>
    <w:multiLevelType w:val="hybridMultilevel"/>
    <w:tmpl w:val="2208E66A"/>
    <w:lvl w:ilvl="0" w:tplc="04090001">
      <w:start w:val="1"/>
      <w:numFmt w:val="bullet"/>
      <w:lvlText w:val=""/>
      <w:lvlJc w:val="left"/>
      <w:pPr>
        <w:ind w:left="1366" w:hanging="180"/>
      </w:pPr>
      <w:rPr>
        <w:rFonts w:ascii="Symbol" w:hAnsi="Symbol" w:hint="default"/>
      </w:rPr>
    </w:lvl>
    <w:lvl w:ilvl="1" w:tplc="04090019" w:tentative="1">
      <w:start w:val="1"/>
      <w:numFmt w:val="lowerLetter"/>
      <w:lvlText w:val="%2."/>
      <w:lvlJc w:val="left"/>
      <w:pPr>
        <w:ind w:left="646" w:hanging="360"/>
      </w:pPr>
    </w:lvl>
    <w:lvl w:ilvl="2" w:tplc="0409001B" w:tentative="1">
      <w:start w:val="1"/>
      <w:numFmt w:val="lowerRoman"/>
      <w:lvlText w:val="%3."/>
      <w:lvlJc w:val="right"/>
      <w:pPr>
        <w:ind w:left="1366" w:hanging="180"/>
      </w:pPr>
    </w:lvl>
    <w:lvl w:ilvl="3" w:tplc="0409000F" w:tentative="1">
      <w:start w:val="1"/>
      <w:numFmt w:val="decimal"/>
      <w:lvlText w:val="%4."/>
      <w:lvlJc w:val="left"/>
      <w:pPr>
        <w:ind w:left="2086" w:hanging="360"/>
      </w:pPr>
    </w:lvl>
    <w:lvl w:ilvl="4" w:tplc="04090019" w:tentative="1">
      <w:start w:val="1"/>
      <w:numFmt w:val="lowerLetter"/>
      <w:lvlText w:val="%5."/>
      <w:lvlJc w:val="left"/>
      <w:pPr>
        <w:ind w:left="2806" w:hanging="360"/>
      </w:pPr>
    </w:lvl>
    <w:lvl w:ilvl="5" w:tplc="0409001B" w:tentative="1">
      <w:start w:val="1"/>
      <w:numFmt w:val="lowerRoman"/>
      <w:lvlText w:val="%6."/>
      <w:lvlJc w:val="right"/>
      <w:pPr>
        <w:ind w:left="3526" w:hanging="180"/>
      </w:pPr>
    </w:lvl>
    <w:lvl w:ilvl="6" w:tplc="0409000F" w:tentative="1">
      <w:start w:val="1"/>
      <w:numFmt w:val="decimal"/>
      <w:lvlText w:val="%7."/>
      <w:lvlJc w:val="left"/>
      <w:pPr>
        <w:ind w:left="4246" w:hanging="360"/>
      </w:pPr>
    </w:lvl>
    <w:lvl w:ilvl="7" w:tplc="04090019" w:tentative="1">
      <w:start w:val="1"/>
      <w:numFmt w:val="lowerLetter"/>
      <w:lvlText w:val="%8."/>
      <w:lvlJc w:val="left"/>
      <w:pPr>
        <w:ind w:left="4966" w:hanging="360"/>
      </w:pPr>
    </w:lvl>
    <w:lvl w:ilvl="8" w:tplc="0409001B" w:tentative="1">
      <w:start w:val="1"/>
      <w:numFmt w:val="lowerRoman"/>
      <w:lvlText w:val="%9."/>
      <w:lvlJc w:val="right"/>
      <w:pPr>
        <w:ind w:left="5686" w:hanging="180"/>
      </w:pPr>
    </w:lvl>
  </w:abstractNum>
  <w:abstractNum w:abstractNumId="10" w15:restartNumberingAfterBreak="0">
    <w:nsid w:val="1FD2049F"/>
    <w:multiLevelType w:val="hybridMultilevel"/>
    <w:tmpl w:val="053C3BB4"/>
    <w:lvl w:ilvl="0" w:tplc="04090001">
      <w:start w:val="1"/>
      <w:numFmt w:val="bullet"/>
      <w:lvlText w:val=""/>
      <w:lvlJc w:val="left"/>
      <w:pPr>
        <w:ind w:left="2279" w:hanging="360"/>
      </w:pPr>
      <w:rPr>
        <w:rFonts w:ascii="Symbol" w:hAnsi="Symbol" w:hint="default"/>
      </w:rPr>
    </w:lvl>
    <w:lvl w:ilvl="1" w:tplc="04090003" w:tentative="1">
      <w:start w:val="1"/>
      <w:numFmt w:val="bullet"/>
      <w:lvlText w:val="o"/>
      <w:lvlJc w:val="left"/>
      <w:pPr>
        <w:ind w:left="2999" w:hanging="360"/>
      </w:pPr>
      <w:rPr>
        <w:rFonts w:ascii="Courier New" w:hAnsi="Courier New" w:cs="Courier New" w:hint="default"/>
      </w:rPr>
    </w:lvl>
    <w:lvl w:ilvl="2" w:tplc="04090005" w:tentative="1">
      <w:start w:val="1"/>
      <w:numFmt w:val="bullet"/>
      <w:lvlText w:val=""/>
      <w:lvlJc w:val="left"/>
      <w:pPr>
        <w:ind w:left="3719" w:hanging="360"/>
      </w:pPr>
      <w:rPr>
        <w:rFonts w:ascii="Wingdings" w:hAnsi="Wingdings" w:hint="default"/>
      </w:rPr>
    </w:lvl>
    <w:lvl w:ilvl="3" w:tplc="04090001" w:tentative="1">
      <w:start w:val="1"/>
      <w:numFmt w:val="bullet"/>
      <w:lvlText w:val=""/>
      <w:lvlJc w:val="left"/>
      <w:pPr>
        <w:ind w:left="4439" w:hanging="360"/>
      </w:pPr>
      <w:rPr>
        <w:rFonts w:ascii="Symbol" w:hAnsi="Symbol" w:hint="default"/>
      </w:rPr>
    </w:lvl>
    <w:lvl w:ilvl="4" w:tplc="04090003" w:tentative="1">
      <w:start w:val="1"/>
      <w:numFmt w:val="bullet"/>
      <w:lvlText w:val="o"/>
      <w:lvlJc w:val="left"/>
      <w:pPr>
        <w:ind w:left="5159" w:hanging="360"/>
      </w:pPr>
      <w:rPr>
        <w:rFonts w:ascii="Courier New" w:hAnsi="Courier New" w:cs="Courier New" w:hint="default"/>
      </w:rPr>
    </w:lvl>
    <w:lvl w:ilvl="5" w:tplc="04090005" w:tentative="1">
      <w:start w:val="1"/>
      <w:numFmt w:val="bullet"/>
      <w:lvlText w:val=""/>
      <w:lvlJc w:val="left"/>
      <w:pPr>
        <w:ind w:left="5879" w:hanging="360"/>
      </w:pPr>
      <w:rPr>
        <w:rFonts w:ascii="Wingdings" w:hAnsi="Wingdings" w:hint="default"/>
      </w:rPr>
    </w:lvl>
    <w:lvl w:ilvl="6" w:tplc="04090001" w:tentative="1">
      <w:start w:val="1"/>
      <w:numFmt w:val="bullet"/>
      <w:lvlText w:val=""/>
      <w:lvlJc w:val="left"/>
      <w:pPr>
        <w:ind w:left="6599" w:hanging="360"/>
      </w:pPr>
      <w:rPr>
        <w:rFonts w:ascii="Symbol" w:hAnsi="Symbol" w:hint="default"/>
      </w:rPr>
    </w:lvl>
    <w:lvl w:ilvl="7" w:tplc="04090003" w:tentative="1">
      <w:start w:val="1"/>
      <w:numFmt w:val="bullet"/>
      <w:lvlText w:val="o"/>
      <w:lvlJc w:val="left"/>
      <w:pPr>
        <w:ind w:left="7319" w:hanging="360"/>
      </w:pPr>
      <w:rPr>
        <w:rFonts w:ascii="Courier New" w:hAnsi="Courier New" w:cs="Courier New" w:hint="default"/>
      </w:rPr>
    </w:lvl>
    <w:lvl w:ilvl="8" w:tplc="04090005" w:tentative="1">
      <w:start w:val="1"/>
      <w:numFmt w:val="bullet"/>
      <w:lvlText w:val=""/>
      <w:lvlJc w:val="left"/>
      <w:pPr>
        <w:ind w:left="8039" w:hanging="360"/>
      </w:pPr>
      <w:rPr>
        <w:rFonts w:ascii="Wingdings" w:hAnsi="Wingdings" w:hint="default"/>
      </w:rPr>
    </w:lvl>
  </w:abstractNum>
  <w:abstractNum w:abstractNumId="11" w15:restartNumberingAfterBreak="0">
    <w:nsid w:val="20243B91"/>
    <w:multiLevelType w:val="hybridMultilevel"/>
    <w:tmpl w:val="B63EF22C"/>
    <w:lvl w:ilvl="0" w:tplc="3300F12E">
      <w:numFmt w:val="bullet"/>
      <w:lvlText w:val="*"/>
      <w:lvlJc w:val="left"/>
      <w:pPr>
        <w:ind w:left="660" w:hanging="180"/>
      </w:pPr>
      <w:rPr>
        <w:rFonts w:ascii="Times New Roman" w:eastAsia="Times New Roman" w:hAnsi="Times New Roman" w:cs="Times New Roman" w:hint="default"/>
        <w:spacing w:val="-1"/>
        <w:w w:val="100"/>
        <w:sz w:val="24"/>
        <w:szCs w:val="24"/>
        <w:lang w:val="en-US" w:eastAsia="en-US" w:bidi="en-US"/>
      </w:rPr>
    </w:lvl>
    <w:lvl w:ilvl="1" w:tplc="FCC0F868">
      <w:numFmt w:val="bullet"/>
      <w:lvlText w:val="•"/>
      <w:lvlJc w:val="left"/>
      <w:pPr>
        <w:ind w:left="1185" w:hanging="360"/>
      </w:pPr>
      <w:rPr>
        <w:rFonts w:ascii="Arial" w:eastAsia="Arial" w:hAnsi="Arial" w:cs="Arial" w:hint="default"/>
        <w:spacing w:val="-2"/>
        <w:w w:val="100"/>
        <w:sz w:val="24"/>
        <w:szCs w:val="24"/>
        <w:lang w:val="en-US" w:eastAsia="en-US" w:bidi="en-US"/>
      </w:rPr>
    </w:lvl>
    <w:lvl w:ilvl="2" w:tplc="784EC064">
      <w:numFmt w:val="bullet"/>
      <w:lvlText w:val="•"/>
      <w:lvlJc w:val="left"/>
      <w:pPr>
        <w:ind w:left="2117" w:hanging="360"/>
      </w:pPr>
      <w:rPr>
        <w:rFonts w:hint="default"/>
        <w:lang w:val="en-US" w:eastAsia="en-US" w:bidi="en-US"/>
      </w:rPr>
    </w:lvl>
    <w:lvl w:ilvl="3" w:tplc="4C386F40">
      <w:numFmt w:val="bullet"/>
      <w:lvlText w:val="•"/>
      <w:lvlJc w:val="left"/>
      <w:pPr>
        <w:ind w:left="3055" w:hanging="360"/>
      </w:pPr>
      <w:rPr>
        <w:rFonts w:hint="default"/>
        <w:lang w:val="en-US" w:eastAsia="en-US" w:bidi="en-US"/>
      </w:rPr>
    </w:lvl>
    <w:lvl w:ilvl="4" w:tplc="746A76E6">
      <w:numFmt w:val="bullet"/>
      <w:lvlText w:val="•"/>
      <w:lvlJc w:val="left"/>
      <w:pPr>
        <w:ind w:left="3993" w:hanging="360"/>
      </w:pPr>
      <w:rPr>
        <w:rFonts w:hint="default"/>
        <w:lang w:val="en-US" w:eastAsia="en-US" w:bidi="en-US"/>
      </w:rPr>
    </w:lvl>
    <w:lvl w:ilvl="5" w:tplc="D5D4E5AE">
      <w:numFmt w:val="bullet"/>
      <w:lvlText w:val="•"/>
      <w:lvlJc w:val="left"/>
      <w:pPr>
        <w:ind w:left="4931" w:hanging="360"/>
      </w:pPr>
      <w:rPr>
        <w:rFonts w:hint="default"/>
        <w:lang w:val="en-US" w:eastAsia="en-US" w:bidi="en-US"/>
      </w:rPr>
    </w:lvl>
    <w:lvl w:ilvl="6" w:tplc="CA608030">
      <w:numFmt w:val="bullet"/>
      <w:lvlText w:val="•"/>
      <w:lvlJc w:val="left"/>
      <w:pPr>
        <w:ind w:left="5868" w:hanging="360"/>
      </w:pPr>
      <w:rPr>
        <w:rFonts w:hint="default"/>
        <w:lang w:val="en-US" w:eastAsia="en-US" w:bidi="en-US"/>
      </w:rPr>
    </w:lvl>
    <w:lvl w:ilvl="7" w:tplc="505E8718">
      <w:numFmt w:val="bullet"/>
      <w:lvlText w:val="•"/>
      <w:lvlJc w:val="left"/>
      <w:pPr>
        <w:ind w:left="6806" w:hanging="360"/>
      </w:pPr>
      <w:rPr>
        <w:rFonts w:hint="default"/>
        <w:lang w:val="en-US" w:eastAsia="en-US" w:bidi="en-US"/>
      </w:rPr>
    </w:lvl>
    <w:lvl w:ilvl="8" w:tplc="2FA88EF4">
      <w:numFmt w:val="bullet"/>
      <w:lvlText w:val="•"/>
      <w:lvlJc w:val="left"/>
      <w:pPr>
        <w:ind w:left="7744" w:hanging="360"/>
      </w:pPr>
      <w:rPr>
        <w:rFonts w:hint="default"/>
        <w:lang w:val="en-US" w:eastAsia="en-US" w:bidi="en-US"/>
      </w:rPr>
    </w:lvl>
  </w:abstractNum>
  <w:abstractNum w:abstractNumId="12" w15:restartNumberingAfterBreak="0">
    <w:nsid w:val="20B86723"/>
    <w:multiLevelType w:val="multilevel"/>
    <w:tmpl w:val="EE9466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218284A"/>
    <w:multiLevelType w:val="hybridMultilevel"/>
    <w:tmpl w:val="D3A86DE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24F8024D"/>
    <w:multiLevelType w:val="hybridMultilevel"/>
    <w:tmpl w:val="FD5A0386"/>
    <w:lvl w:ilvl="0" w:tplc="04090001">
      <w:start w:val="1"/>
      <w:numFmt w:val="bullet"/>
      <w:lvlText w:val=""/>
      <w:lvlJc w:val="left"/>
      <w:pPr>
        <w:ind w:left="1185" w:hanging="360"/>
      </w:pPr>
      <w:rPr>
        <w:rFonts w:ascii="Symbol" w:hAnsi="Symbol" w:hint="default"/>
        <w:spacing w:val="-1"/>
        <w:w w:val="100"/>
        <w:sz w:val="24"/>
        <w:szCs w:val="24"/>
        <w:lang w:val="en-US" w:eastAsia="en-US" w:bidi="en-US"/>
      </w:rPr>
    </w:lvl>
    <w:lvl w:ilvl="1" w:tplc="E8905CC4">
      <w:numFmt w:val="bullet"/>
      <w:lvlText w:val=""/>
      <w:lvlJc w:val="left"/>
      <w:pPr>
        <w:ind w:left="2640" w:hanging="360"/>
      </w:pPr>
      <w:rPr>
        <w:rFonts w:ascii="Wingdings" w:eastAsia="Wingdings" w:hAnsi="Wingdings" w:cs="Wingdings" w:hint="default"/>
        <w:w w:val="100"/>
        <w:sz w:val="24"/>
        <w:szCs w:val="24"/>
        <w:lang w:val="en-US" w:eastAsia="en-US" w:bidi="en-US"/>
      </w:rPr>
    </w:lvl>
    <w:lvl w:ilvl="2" w:tplc="5C409126">
      <w:numFmt w:val="bullet"/>
      <w:lvlText w:val="•"/>
      <w:lvlJc w:val="left"/>
      <w:pPr>
        <w:ind w:left="3415" w:hanging="360"/>
      </w:pPr>
      <w:rPr>
        <w:rFonts w:hint="default"/>
        <w:lang w:val="en-US" w:eastAsia="en-US" w:bidi="en-US"/>
      </w:rPr>
    </w:lvl>
    <w:lvl w:ilvl="3" w:tplc="FAA64584">
      <w:numFmt w:val="bullet"/>
      <w:lvlText w:val="•"/>
      <w:lvlJc w:val="left"/>
      <w:pPr>
        <w:ind w:left="4191" w:hanging="360"/>
      </w:pPr>
      <w:rPr>
        <w:rFonts w:hint="default"/>
        <w:lang w:val="en-US" w:eastAsia="en-US" w:bidi="en-US"/>
      </w:rPr>
    </w:lvl>
    <w:lvl w:ilvl="4" w:tplc="3F7CD372">
      <w:numFmt w:val="bullet"/>
      <w:lvlText w:val="•"/>
      <w:lvlJc w:val="left"/>
      <w:pPr>
        <w:ind w:left="4966" w:hanging="360"/>
      </w:pPr>
      <w:rPr>
        <w:rFonts w:hint="default"/>
        <w:lang w:val="en-US" w:eastAsia="en-US" w:bidi="en-US"/>
      </w:rPr>
    </w:lvl>
    <w:lvl w:ilvl="5" w:tplc="321A64AC">
      <w:numFmt w:val="bullet"/>
      <w:lvlText w:val="•"/>
      <w:lvlJc w:val="left"/>
      <w:pPr>
        <w:ind w:left="5742" w:hanging="360"/>
      </w:pPr>
      <w:rPr>
        <w:rFonts w:hint="default"/>
        <w:lang w:val="en-US" w:eastAsia="en-US" w:bidi="en-US"/>
      </w:rPr>
    </w:lvl>
    <w:lvl w:ilvl="6" w:tplc="B34CE5E6">
      <w:numFmt w:val="bullet"/>
      <w:lvlText w:val="•"/>
      <w:lvlJc w:val="left"/>
      <w:pPr>
        <w:ind w:left="6517" w:hanging="360"/>
      </w:pPr>
      <w:rPr>
        <w:rFonts w:hint="default"/>
        <w:lang w:val="en-US" w:eastAsia="en-US" w:bidi="en-US"/>
      </w:rPr>
    </w:lvl>
    <w:lvl w:ilvl="7" w:tplc="3378FEEA">
      <w:numFmt w:val="bullet"/>
      <w:lvlText w:val="•"/>
      <w:lvlJc w:val="left"/>
      <w:pPr>
        <w:ind w:left="7293" w:hanging="360"/>
      </w:pPr>
      <w:rPr>
        <w:rFonts w:hint="default"/>
        <w:lang w:val="en-US" w:eastAsia="en-US" w:bidi="en-US"/>
      </w:rPr>
    </w:lvl>
    <w:lvl w:ilvl="8" w:tplc="F6D85192">
      <w:numFmt w:val="bullet"/>
      <w:lvlText w:val="•"/>
      <w:lvlJc w:val="left"/>
      <w:pPr>
        <w:ind w:left="8068" w:hanging="360"/>
      </w:pPr>
      <w:rPr>
        <w:rFonts w:hint="default"/>
        <w:lang w:val="en-US" w:eastAsia="en-US" w:bidi="en-US"/>
      </w:rPr>
    </w:lvl>
  </w:abstractNum>
  <w:abstractNum w:abstractNumId="15" w15:restartNumberingAfterBreak="0">
    <w:nsid w:val="2D9263CA"/>
    <w:multiLevelType w:val="hybridMultilevel"/>
    <w:tmpl w:val="0492BC32"/>
    <w:lvl w:ilvl="0" w:tplc="04090003">
      <w:start w:val="1"/>
      <w:numFmt w:val="bullet"/>
      <w:lvlText w:val="o"/>
      <w:lvlJc w:val="left"/>
      <w:pPr>
        <w:ind w:left="2640" w:hanging="360"/>
      </w:pPr>
      <w:rPr>
        <w:rFonts w:ascii="Courier New" w:hAnsi="Courier New" w:cs="Courier New"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16" w15:restartNumberingAfterBreak="0">
    <w:nsid w:val="2F330592"/>
    <w:multiLevelType w:val="hybridMultilevel"/>
    <w:tmpl w:val="BED6AF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13334B5"/>
    <w:multiLevelType w:val="multilevel"/>
    <w:tmpl w:val="9634B63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31A33B1"/>
    <w:multiLevelType w:val="hybridMultilevel"/>
    <w:tmpl w:val="7CAC659E"/>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9" w15:restartNumberingAfterBreak="0">
    <w:nsid w:val="334E0593"/>
    <w:multiLevelType w:val="hybridMultilevel"/>
    <w:tmpl w:val="0A442F24"/>
    <w:lvl w:ilvl="0" w:tplc="06121A9A">
      <w:numFmt w:val="bullet"/>
      <w:lvlText w:val="o"/>
      <w:lvlJc w:val="left"/>
      <w:pPr>
        <w:ind w:left="1920" w:hanging="360"/>
      </w:pPr>
      <w:rPr>
        <w:rFonts w:ascii="Courier New" w:eastAsia="Courier New" w:hAnsi="Courier New" w:cs="Courier New" w:hint="default"/>
        <w:w w:val="100"/>
        <w:sz w:val="24"/>
        <w:szCs w:val="24"/>
        <w:lang w:val="en-US" w:eastAsia="en-US" w:bidi="en-US"/>
      </w:rPr>
    </w:lvl>
    <w:lvl w:ilvl="1" w:tplc="0EA05D48">
      <w:numFmt w:val="bullet"/>
      <w:lvlText w:val="•"/>
      <w:lvlJc w:val="left"/>
      <w:pPr>
        <w:ind w:left="2690" w:hanging="360"/>
      </w:pPr>
      <w:rPr>
        <w:rFonts w:hint="default"/>
        <w:lang w:val="en-US" w:eastAsia="en-US" w:bidi="en-US"/>
      </w:rPr>
    </w:lvl>
    <w:lvl w:ilvl="2" w:tplc="228497FC">
      <w:numFmt w:val="bullet"/>
      <w:lvlText w:val="•"/>
      <w:lvlJc w:val="left"/>
      <w:pPr>
        <w:ind w:left="3460" w:hanging="360"/>
      </w:pPr>
      <w:rPr>
        <w:rFonts w:hint="default"/>
        <w:lang w:val="en-US" w:eastAsia="en-US" w:bidi="en-US"/>
      </w:rPr>
    </w:lvl>
    <w:lvl w:ilvl="3" w:tplc="18442A16">
      <w:numFmt w:val="bullet"/>
      <w:lvlText w:val="•"/>
      <w:lvlJc w:val="left"/>
      <w:pPr>
        <w:ind w:left="4230" w:hanging="360"/>
      </w:pPr>
      <w:rPr>
        <w:rFonts w:hint="default"/>
        <w:lang w:val="en-US" w:eastAsia="en-US" w:bidi="en-US"/>
      </w:rPr>
    </w:lvl>
    <w:lvl w:ilvl="4" w:tplc="06CE619E">
      <w:numFmt w:val="bullet"/>
      <w:lvlText w:val="•"/>
      <w:lvlJc w:val="left"/>
      <w:pPr>
        <w:ind w:left="5000" w:hanging="360"/>
      </w:pPr>
      <w:rPr>
        <w:rFonts w:hint="default"/>
        <w:lang w:val="en-US" w:eastAsia="en-US" w:bidi="en-US"/>
      </w:rPr>
    </w:lvl>
    <w:lvl w:ilvl="5" w:tplc="3F167D58">
      <w:numFmt w:val="bullet"/>
      <w:lvlText w:val="•"/>
      <w:lvlJc w:val="left"/>
      <w:pPr>
        <w:ind w:left="5770" w:hanging="360"/>
      </w:pPr>
      <w:rPr>
        <w:rFonts w:hint="default"/>
        <w:lang w:val="en-US" w:eastAsia="en-US" w:bidi="en-US"/>
      </w:rPr>
    </w:lvl>
    <w:lvl w:ilvl="6" w:tplc="32765CA4">
      <w:numFmt w:val="bullet"/>
      <w:lvlText w:val="•"/>
      <w:lvlJc w:val="left"/>
      <w:pPr>
        <w:ind w:left="6540" w:hanging="360"/>
      </w:pPr>
      <w:rPr>
        <w:rFonts w:hint="default"/>
        <w:lang w:val="en-US" w:eastAsia="en-US" w:bidi="en-US"/>
      </w:rPr>
    </w:lvl>
    <w:lvl w:ilvl="7" w:tplc="82A2FCDA">
      <w:numFmt w:val="bullet"/>
      <w:lvlText w:val="•"/>
      <w:lvlJc w:val="left"/>
      <w:pPr>
        <w:ind w:left="7310" w:hanging="360"/>
      </w:pPr>
      <w:rPr>
        <w:rFonts w:hint="default"/>
        <w:lang w:val="en-US" w:eastAsia="en-US" w:bidi="en-US"/>
      </w:rPr>
    </w:lvl>
    <w:lvl w:ilvl="8" w:tplc="05B2CD0A">
      <w:numFmt w:val="bullet"/>
      <w:lvlText w:val="•"/>
      <w:lvlJc w:val="left"/>
      <w:pPr>
        <w:ind w:left="8080" w:hanging="360"/>
      </w:pPr>
      <w:rPr>
        <w:rFonts w:hint="default"/>
        <w:lang w:val="en-US" w:eastAsia="en-US" w:bidi="en-US"/>
      </w:rPr>
    </w:lvl>
  </w:abstractNum>
  <w:abstractNum w:abstractNumId="20" w15:restartNumberingAfterBreak="0">
    <w:nsid w:val="338F2706"/>
    <w:multiLevelType w:val="multilevel"/>
    <w:tmpl w:val="81261F8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6051412"/>
    <w:multiLevelType w:val="hybridMultilevel"/>
    <w:tmpl w:val="2F9CF69E"/>
    <w:lvl w:ilvl="0" w:tplc="D722E4B6">
      <w:numFmt w:val="bullet"/>
      <w:lvlText w:val="•"/>
      <w:lvlJc w:val="left"/>
      <w:pPr>
        <w:ind w:left="1185" w:hanging="360"/>
      </w:pPr>
      <w:rPr>
        <w:rFonts w:ascii="Arial" w:eastAsia="Arial" w:hAnsi="Arial" w:cs="Arial" w:hint="default"/>
        <w:spacing w:val="-1"/>
        <w:w w:val="100"/>
        <w:sz w:val="24"/>
        <w:szCs w:val="24"/>
        <w:lang w:val="en-US" w:eastAsia="en-US" w:bidi="en-US"/>
      </w:rPr>
    </w:lvl>
    <w:lvl w:ilvl="1" w:tplc="D4AEC874">
      <w:numFmt w:val="bullet"/>
      <w:lvlText w:val="o"/>
      <w:lvlJc w:val="left"/>
      <w:pPr>
        <w:ind w:left="1920" w:hanging="360"/>
      </w:pPr>
      <w:rPr>
        <w:rFonts w:ascii="Courier New" w:eastAsia="Courier New" w:hAnsi="Courier New" w:cs="Courier New" w:hint="default"/>
        <w:w w:val="100"/>
        <w:sz w:val="24"/>
        <w:szCs w:val="24"/>
        <w:lang w:val="en-US" w:eastAsia="en-US" w:bidi="en-US"/>
      </w:rPr>
    </w:lvl>
    <w:lvl w:ilvl="2" w:tplc="940CF3AC">
      <w:numFmt w:val="bullet"/>
      <w:lvlText w:val="•"/>
      <w:lvlJc w:val="left"/>
      <w:pPr>
        <w:ind w:left="2775" w:hanging="360"/>
      </w:pPr>
      <w:rPr>
        <w:rFonts w:hint="default"/>
        <w:lang w:val="en-US" w:eastAsia="en-US" w:bidi="en-US"/>
      </w:rPr>
    </w:lvl>
    <w:lvl w:ilvl="3" w:tplc="B4468A10">
      <w:numFmt w:val="bullet"/>
      <w:lvlText w:val="•"/>
      <w:lvlJc w:val="left"/>
      <w:pPr>
        <w:ind w:left="3631" w:hanging="360"/>
      </w:pPr>
      <w:rPr>
        <w:rFonts w:hint="default"/>
        <w:lang w:val="en-US" w:eastAsia="en-US" w:bidi="en-US"/>
      </w:rPr>
    </w:lvl>
    <w:lvl w:ilvl="4" w:tplc="F026A900">
      <w:numFmt w:val="bullet"/>
      <w:lvlText w:val="•"/>
      <w:lvlJc w:val="left"/>
      <w:pPr>
        <w:ind w:left="4486" w:hanging="360"/>
      </w:pPr>
      <w:rPr>
        <w:rFonts w:hint="default"/>
        <w:lang w:val="en-US" w:eastAsia="en-US" w:bidi="en-US"/>
      </w:rPr>
    </w:lvl>
    <w:lvl w:ilvl="5" w:tplc="00AC1AC0">
      <w:numFmt w:val="bullet"/>
      <w:lvlText w:val="•"/>
      <w:lvlJc w:val="left"/>
      <w:pPr>
        <w:ind w:left="5342" w:hanging="360"/>
      </w:pPr>
      <w:rPr>
        <w:rFonts w:hint="default"/>
        <w:lang w:val="en-US" w:eastAsia="en-US" w:bidi="en-US"/>
      </w:rPr>
    </w:lvl>
    <w:lvl w:ilvl="6" w:tplc="BC080E18">
      <w:numFmt w:val="bullet"/>
      <w:lvlText w:val="•"/>
      <w:lvlJc w:val="left"/>
      <w:pPr>
        <w:ind w:left="6197" w:hanging="360"/>
      </w:pPr>
      <w:rPr>
        <w:rFonts w:hint="default"/>
        <w:lang w:val="en-US" w:eastAsia="en-US" w:bidi="en-US"/>
      </w:rPr>
    </w:lvl>
    <w:lvl w:ilvl="7" w:tplc="EEC6B980">
      <w:numFmt w:val="bullet"/>
      <w:lvlText w:val="•"/>
      <w:lvlJc w:val="left"/>
      <w:pPr>
        <w:ind w:left="7053" w:hanging="360"/>
      </w:pPr>
      <w:rPr>
        <w:rFonts w:hint="default"/>
        <w:lang w:val="en-US" w:eastAsia="en-US" w:bidi="en-US"/>
      </w:rPr>
    </w:lvl>
    <w:lvl w:ilvl="8" w:tplc="166ED94A">
      <w:numFmt w:val="bullet"/>
      <w:lvlText w:val="•"/>
      <w:lvlJc w:val="left"/>
      <w:pPr>
        <w:ind w:left="7908" w:hanging="360"/>
      </w:pPr>
      <w:rPr>
        <w:rFonts w:hint="default"/>
        <w:lang w:val="en-US" w:eastAsia="en-US" w:bidi="en-US"/>
      </w:rPr>
    </w:lvl>
  </w:abstractNum>
  <w:abstractNum w:abstractNumId="22" w15:restartNumberingAfterBreak="0">
    <w:nsid w:val="42BF4DCB"/>
    <w:multiLevelType w:val="hybridMultilevel"/>
    <w:tmpl w:val="7012D3DC"/>
    <w:lvl w:ilvl="0" w:tplc="6A302898">
      <w:numFmt w:val="bullet"/>
      <w:lvlText w:val="o"/>
      <w:lvlJc w:val="left"/>
      <w:pPr>
        <w:ind w:left="1185" w:hanging="360"/>
      </w:pPr>
      <w:rPr>
        <w:rFonts w:ascii="Courier New" w:eastAsia="Courier New" w:hAnsi="Courier New" w:cs="Courier New" w:hint="default"/>
        <w:w w:val="100"/>
        <w:sz w:val="24"/>
        <w:szCs w:val="24"/>
        <w:lang w:val="en-US" w:eastAsia="en-US" w:bidi="en-US"/>
      </w:rPr>
    </w:lvl>
    <w:lvl w:ilvl="1" w:tplc="5762DDA6">
      <w:numFmt w:val="bullet"/>
      <w:lvlText w:val="•"/>
      <w:lvlJc w:val="left"/>
      <w:pPr>
        <w:ind w:left="1905" w:hanging="360"/>
      </w:pPr>
      <w:rPr>
        <w:rFonts w:ascii="Arial" w:eastAsia="Arial" w:hAnsi="Arial" w:cs="Arial" w:hint="default"/>
        <w:spacing w:val="-1"/>
        <w:w w:val="100"/>
        <w:sz w:val="24"/>
        <w:szCs w:val="24"/>
        <w:lang w:val="en-US" w:eastAsia="en-US" w:bidi="en-US"/>
      </w:rPr>
    </w:lvl>
    <w:lvl w:ilvl="2" w:tplc="97C269BE">
      <w:numFmt w:val="bullet"/>
      <w:lvlText w:val="•"/>
      <w:lvlJc w:val="left"/>
      <w:pPr>
        <w:ind w:left="2680" w:hanging="360"/>
      </w:pPr>
      <w:rPr>
        <w:rFonts w:hint="default"/>
        <w:lang w:val="en-US" w:eastAsia="en-US" w:bidi="en-US"/>
      </w:rPr>
    </w:lvl>
    <w:lvl w:ilvl="3" w:tplc="2A4E7F86">
      <w:numFmt w:val="bullet"/>
      <w:lvlText w:val="•"/>
      <w:lvlJc w:val="left"/>
      <w:pPr>
        <w:ind w:left="3456" w:hanging="360"/>
      </w:pPr>
      <w:rPr>
        <w:rFonts w:hint="default"/>
        <w:lang w:val="en-US" w:eastAsia="en-US" w:bidi="en-US"/>
      </w:rPr>
    </w:lvl>
    <w:lvl w:ilvl="4" w:tplc="B69C35A2">
      <w:numFmt w:val="bullet"/>
      <w:lvlText w:val="•"/>
      <w:lvlJc w:val="left"/>
      <w:pPr>
        <w:ind w:left="4231" w:hanging="360"/>
      </w:pPr>
      <w:rPr>
        <w:rFonts w:hint="default"/>
        <w:lang w:val="en-US" w:eastAsia="en-US" w:bidi="en-US"/>
      </w:rPr>
    </w:lvl>
    <w:lvl w:ilvl="5" w:tplc="E3362AFA">
      <w:numFmt w:val="bullet"/>
      <w:lvlText w:val="•"/>
      <w:lvlJc w:val="left"/>
      <w:pPr>
        <w:ind w:left="5007" w:hanging="360"/>
      </w:pPr>
      <w:rPr>
        <w:rFonts w:hint="default"/>
        <w:lang w:val="en-US" w:eastAsia="en-US" w:bidi="en-US"/>
      </w:rPr>
    </w:lvl>
    <w:lvl w:ilvl="6" w:tplc="053C2622">
      <w:numFmt w:val="bullet"/>
      <w:lvlText w:val="•"/>
      <w:lvlJc w:val="left"/>
      <w:pPr>
        <w:ind w:left="5782" w:hanging="360"/>
      </w:pPr>
      <w:rPr>
        <w:rFonts w:hint="default"/>
        <w:lang w:val="en-US" w:eastAsia="en-US" w:bidi="en-US"/>
      </w:rPr>
    </w:lvl>
    <w:lvl w:ilvl="7" w:tplc="3CDE9D04">
      <w:numFmt w:val="bullet"/>
      <w:lvlText w:val="•"/>
      <w:lvlJc w:val="left"/>
      <w:pPr>
        <w:ind w:left="6558" w:hanging="360"/>
      </w:pPr>
      <w:rPr>
        <w:rFonts w:hint="default"/>
        <w:lang w:val="en-US" w:eastAsia="en-US" w:bidi="en-US"/>
      </w:rPr>
    </w:lvl>
    <w:lvl w:ilvl="8" w:tplc="40B2626C">
      <w:numFmt w:val="bullet"/>
      <w:lvlText w:val="•"/>
      <w:lvlJc w:val="left"/>
      <w:pPr>
        <w:ind w:left="7333" w:hanging="360"/>
      </w:pPr>
      <w:rPr>
        <w:rFonts w:hint="default"/>
        <w:lang w:val="en-US" w:eastAsia="en-US" w:bidi="en-US"/>
      </w:rPr>
    </w:lvl>
  </w:abstractNum>
  <w:abstractNum w:abstractNumId="23" w15:restartNumberingAfterBreak="0">
    <w:nsid w:val="44C21B29"/>
    <w:multiLevelType w:val="hybridMultilevel"/>
    <w:tmpl w:val="422288B6"/>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6736F31"/>
    <w:multiLevelType w:val="hybridMultilevel"/>
    <w:tmpl w:val="2A8A36F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6AB4C4C"/>
    <w:multiLevelType w:val="hybridMultilevel"/>
    <w:tmpl w:val="96F6F29E"/>
    <w:lvl w:ilvl="0" w:tplc="6A78DF2C">
      <w:start w:val="7"/>
      <w:numFmt w:val="decimal"/>
      <w:lvlText w:val="%1."/>
      <w:lvlJc w:val="left"/>
      <w:pPr>
        <w:ind w:left="119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3573C9"/>
    <w:multiLevelType w:val="hybridMultilevel"/>
    <w:tmpl w:val="8CFAB976"/>
    <w:lvl w:ilvl="0" w:tplc="822E876A">
      <w:numFmt w:val="bullet"/>
      <w:lvlText w:val=""/>
      <w:lvlJc w:val="left"/>
      <w:pPr>
        <w:ind w:left="2457" w:hanging="178"/>
      </w:pPr>
      <w:rPr>
        <w:rFonts w:ascii="Wingdings" w:eastAsia="Wingdings" w:hAnsi="Wingdings" w:cs="Wingdings" w:hint="default"/>
        <w:w w:val="100"/>
        <w:sz w:val="24"/>
        <w:szCs w:val="24"/>
        <w:lang w:val="en-US" w:eastAsia="en-US" w:bidi="en-US"/>
      </w:rPr>
    </w:lvl>
    <w:lvl w:ilvl="1" w:tplc="7400BC80">
      <w:numFmt w:val="bullet"/>
      <w:lvlText w:val="•"/>
      <w:lvlJc w:val="left"/>
      <w:pPr>
        <w:ind w:left="3176" w:hanging="178"/>
      </w:pPr>
      <w:rPr>
        <w:rFonts w:hint="default"/>
        <w:lang w:val="en-US" w:eastAsia="en-US" w:bidi="en-US"/>
      </w:rPr>
    </w:lvl>
    <w:lvl w:ilvl="2" w:tplc="12FCCF7C">
      <w:numFmt w:val="bullet"/>
      <w:lvlText w:val="•"/>
      <w:lvlJc w:val="left"/>
      <w:pPr>
        <w:ind w:left="3892" w:hanging="178"/>
      </w:pPr>
      <w:rPr>
        <w:rFonts w:hint="default"/>
        <w:lang w:val="en-US" w:eastAsia="en-US" w:bidi="en-US"/>
      </w:rPr>
    </w:lvl>
    <w:lvl w:ilvl="3" w:tplc="76CE38E8">
      <w:numFmt w:val="bullet"/>
      <w:lvlText w:val="•"/>
      <w:lvlJc w:val="left"/>
      <w:pPr>
        <w:ind w:left="4608" w:hanging="178"/>
      </w:pPr>
      <w:rPr>
        <w:rFonts w:hint="default"/>
        <w:lang w:val="en-US" w:eastAsia="en-US" w:bidi="en-US"/>
      </w:rPr>
    </w:lvl>
    <w:lvl w:ilvl="4" w:tplc="83A4D308">
      <w:numFmt w:val="bullet"/>
      <w:lvlText w:val="•"/>
      <w:lvlJc w:val="left"/>
      <w:pPr>
        <w:ind w:left="5324" w:hanging="178"/>
      </w:pPr>
      <w:rPr>
        <w:rFonts w:hint="default"/>
        <w:lang w:val="en-US" w:eastAsia="en-US" w:bidi="en-US"/>
      </w:rPr>
    </w:lvl>
    <w:lvl w:ilvl="5" w:tplc="710C4BCA">
      <w:numFmt w:val="bullet"/>
      <w:lvlText w:val="•"/>
      <w:lvlJc w:val="left"/>
      <w:pPr>
        <w:ind w:left="6040" w:hanging="178"/>
      </w:pPr>
      <w:rPr>
        <w:rFonts w:hint="default"/>
        <w:lang w:val="en-US" w:eastAsia="en-US" w:bidi="en-US"/>
      </w:rPr>
    </w:lvl>
    <w:lvl w:ilvl="6" w:tplc="0A7EC776">
      <w:numFmt w:val="bullet"/>
      <w:lvlText w:val="•"/>
      <w:lvlJc w:val="left"/>
      <w:pPr>
        <w:ind w:left="6756" w:hanging="178"/>
      </w:pPr>
      <w:rPr>
        <w:rFonts w:hint="default"/>
        <w:lang w:val="en-US" w:eastAsia="en-US" w:bidi="en-US"/>
      </w:rPr>
    </w:lvl>
    <w:lvl w:ilvl="7" w:tplc="A420CECC">
      <w:numFmt w:val="bullet"/>
      <w:lvlText w:val="•"/>
      <w:lvlJc w:val="left"/>
      <w:pPr>
        <w:ind w:left="7472" w:hanging="178"/>
      </w:pPr>
      <w:rPr>
        <w:rFonts w:hint="default"/>
        <w:lang w:val="en-US" w:eastAsia="en-US" w:bidi="en-US"/>
      </w:rPr>
    </w:lvl>
    <w:lvl w:ilvl="8" w:tplc="F306C7B4">
      <w:numFmt w:val="bullet"/>
      <w:lvlText w:val="•"/>
      <w:lvlJc w:val="left"/>
      <w:pPr>
        <w:ind w:left="8188" w:hanging="178"/>
      </w:pPr>
      <w:rPr>
        <w:rFonts w:hint="default"/>
        <w:lang w:val="en-US" w:eastAsia="en-US" w:bidi="en-US"/>
      </w:rPr>
    </w:lvl>
  </w:abstractNum>
  <w:abstractNum w:abstractNumId="27" w15:restartNumberingAfterBreak="0">
    <w:nsid w:val="48EC519C"/>
    <w:multiLevelType w:val="hybridMultilevel"/>
    <w:tmpl w:val="3280A89C"/>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28" w15:restartNumberingAfterBreak="0">
    <w:nsid w:val="48FD5ECA"/>
    <w:multiLevelType w:val="multilevel"/>
    <w:tmpl w:val="6C6271B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3C6E09"/>
    <w:multiLevelType w:val="multilevel"/>
    <w:tmpl w:val="1E82DAD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C594659"/>
    <w:multiLevelType w:val="multilevel"/>
    <w:tmpl w:val="FEBAEA4C"/>
    <w:lvl w:ilvl="0">
      <w:start w:val="1"/>
      <w:numFmt w:val="decimal"/>
      <w:lvlText w:val="%1"/>
      <w:lvlJc w:val="left"/>
      <w:pPr>
        <w:ind w:left="912" w:hanging="433"/>
      </w:pPr>
      <w:rPr>
        <w:rFonts w:ascii="Times New Roman" w:eastAsia="Times New Roman" w:hAnsi="Times New Roman" w:cs="Times New Roman" w:hint="default"/>
        <w:b/>
        <w:bCs/>
        <w:w w:val="100"/>
        <w:sz w:val="28"/>
        <w:szCs w:val="28"/>
        <w:lang w:val="en-US" w:eastAsia="en-US" w:bidi="en-US"/>
      </w:rPr>
    </w:lvl>
    <w:lvl w:ilvl="1">
      <w:start w:val="1"/>
      <w:numFmt w:val="decimal"/>
      <w:lvlText w:val="%1.%2"/>
      <w:lvlJc w:val="left"/>
      <w:pPr>
        <w:ind w:left="1236" w:hanging="576"/>
      </w:pPr>
      <w:rPr>
        <w:rFonts w:ascii="Times New Roman" w:eastAsia="Times New Roman" w:hAnsi="Times New Roman" w:cs="Times New Roman" w:hint="default"/>
        <w:spacing w:val="-1"/>
        <w:w w:val="100"/>
        <w:sz w:val="24"/>
        <w:szCs w:val="24"/>
        <w:lang w:val="en-US" w:eastAsia="en-US" w:bidi="en-US"/>
      </w:rPr>
    </w:lvl>
    <w:lvl w:ilvl="2">
      <w:numFmt w:val="bullet"/>
      <w:lvlText w:val="•"/>
      <w:lvlJc w:val="left"/>
      <w:pPr>
        <w:ind w:left="1185" w:hanging="360"/>
      </w:pPr>
      <w:rPr>
        <w:rFonts w:ascii="Arial" w:eastAsia="Arial" w:hAnsi="Arial" w:cs="Arial" w:hint="default"/>
        <w:spacing w:val="-1"/>
        <w:w w:val="100"/>
        <w:sz w:val="24"/>
        <w:szCs w:val="24"/>
        <w:lang w:val="en-US" w:eastAsia="en-US" w:bidi="en-US"/>
      </w:rPr>
    </w:lvl>
    <w:lvl w:ilvl="3">
      <w:numFmt w:val="bullet"/>
      <w:lvlText w:val="o"/>
      <w:lvlJc w:val="left"/>
      <w:pPr>
        <w:ind w:left="2640" w:hanging="360"/>
      </w:pPr>
      <w:rPr>
        <w:rFonts w:ascii="Courier New" w:eastAsia="Courier New" w:hAnsi="Courier New" w:cs="Courier New" w:hint="default"/>
        <w:w w:val="100"/>
        <w:sz w:val="24"/>
        <w:szCs w:val="24"/>
        <w:lang w:val="en-US" w:eastAsia="en-US" w:bidi="en-US"/>
      </w:rPr>
    </w:lvl>
    <w:lvl w:ilvl="4">
      <w:numFmt w:val="bullet"/>
      <w:lvlText w:val=""/>
      <w:lvlJc w:val="left"/>
      <w:pPr>
        <w:ind w:left="2640" w:hanging="360"/>
      </w:pPr>
      <w:rPr>
        <w:rFonts w:ascii="Wingdings" w:eastAsia="Wingdings" w:hAnsi="Wingdings" w:cs="Wingdings" w:hint="default"/>
        <w:w w:val="100"/>
        <w:sz w:val="24"/>
        <w:szCs w:val="24"/>
        <w:lang w:val="en-US" w:eastAsia="en-US" w:bidi="en-US"/>
      </w:rPr>
    </w:lvl>
    <w:lvl w:ilvl="5">
      <w:numFmt w:val="bullet"/>
      <w:lvlText w:val="•"/>
      <w:lvlJc w:val="left"/>
      <w:pPr>
        <w:ind w:left="2460" w:hanging="360"/>
      </w:pPr>
      <w:rPr>
        <w:rFonts w:hint="default"/>
        <w:lang w:val="en-US" w:eastAsia="en-US" w:bidi="en-US"/>
      </w:rPr>
    </w:lvl>
    <w:lvl w:ilvl="6">
      <w:numFmt w:val="bullet"/>
      <w:lvlText w:val="•"/>
      <w:lvlJc w:val="left"/>
      <w:pPr>
        <w:ind w:left="2640" w:hanging="360"/>
      </w:pPr>
      <w:rPr>
        <w:rFonts w:hint="default"/>
        <w:lang w:val="en-US" w:eastAsia="en-US" w:bidi="en-US"/>
      </w:rPr>
    </w:lvl>
    <w:lvl w:ilvl="7">
      <w:numFmt w:val="bullet"/>
      <w:lvlText w:val="•"/>
      <w:lvlJc w:val="left"/>
      <w:pPr>
        <w:ind w:left="4385" w:hanging="360"/>
      </w:pPr>
      <w:rPr>
        <w:rFonts w:hint="default"/>
        <w:lang w:val="en-US" w:eastAsia="en-US" w:bidi="en-US"/>
      </w:rPr>
    </w:lvl>
    <w:lvl w:ilvl="8">
      <w:numFmt w:val="bullet"/>
      <w:lvlText w:val="•"/>
      <w:lvlJc w:val="left"/>
      <w:pPr>
        <w:ind w:left="6130" w:hanging="360"/>
      </w:pPr>
      <w:rPr>
        <w:rFonts w:hint="default"/>
        <w:lang w:val="en-US" w:eastAsia="en-US" w:bidi="en-US"/>
      </w:rPr>
    </w:lvl>
  </w:abstractNum>
  <w:abstractNum w:abstractNumId="31" w15:restartNumberingAfterBreak="0">
    <w:nsid w:val="4E1C58F5"/>
    <w:multiLevelType w:val="hybridMultilevel"/>
    <w:tmpl w:val="F74CC5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E402D00"/>
    <w:multiLevelType w:val="hybridMultilevel"/>
    <w:tmpl w:val="2662BFA2"/>
    <w:lvl w:ilvl="0" w:tplc="465A446E">
      <w:numFmt w:val="bullet"/>
      <w:lvlText w:val="•"/>
      <w:lvlJc w:val="left"/>
      <w:pPr>
        <w:ind w:left="1185" w:hanging="360"/>
      </w:pPr>
      <w:rPr>
        <w:rFonts w:ascii="Arial" w:eastAsia="Arial" w:hAnsi="Arial" w:cs="Arial" w:hint="default"/>
        <w:spacing w:val="-3"/>
        <w:w w:val="100"/>
        <w:sz w:val="24"/>
        <w:szCs w:val="24"/>
        <w:lang w:val="en-US" w:eastAsia="en-US" w:bidi="en-US"/>
      </w:rPr>
    </w:lvl>
    <w:lvl w:ilvl="1" w:tplc="91748824">
      <w:numFmt w:val="bullet"/>
      <w:lvlText w:val="•"/>
      <w:lvlJc w:val="left"/>
      <w:pPr>
        <w:ind w:left="2024" w:hanging="360"/>
      </w:pPr>
      <w:rPr>
        <w:rFonts w:hint="default"/>
        <w:lang w:val="en-US" w:eastAsia="en-US" w:bidi="en-US"/>
      </w:rPr>
    </w:lvl>
    <w:lvl w:ilvl="2" w:tplc="541C06B2">
      <w:numFmt w:val="bullet"/>
      <w:lvlText w:val="•"/>
      <w:lvlJc w:val="left"/>
      <w:pPr>
        <w:ind w:left="2868" w:hanging="360"/>
      </w:pPr>
      <w:rPr>
        <w:rFonts w:hint="default"/>
        <w:lang w:val="en-US" w:eastAsia="en-US" w:bidi="en-US"/>
      </w:rPr>
    </w:lvl>
    <w:lvl w:ilvl="3" w:tplc="2864F520">
      <w:numFmt w:val="bullet"/>
      <w:lvlText w:val="•"/>
      <w:lvlJc w:val="left"/>
      <w:pPr>
        <w:ind w:left="3712" w:hanging="360"/>
      </w:pPr>
      <w:rPr>
        <w:rFonts w:hint="default"/>
        <w:lang w:val="en-US" w:eastAsia="en-US" w:bidi="en-US"/>
      </w:rPr>
    </w:lvl>
    <w:lvl w:ilvl="4" w:tplc="7660DF2E">
      <w:numFmt w:val="bullet"/>
      <w:lvlText w:val="•"/>
      <w:lvlJc w:val="left"/>
      <w:pPr>
        <w:ind w:left="4556" w:hanging="360"/>
      </w:pPr>
      <w:rPr>
        <w:rFonts w:hint="default"/>
        <w:lang w:val="en-US" w:eastAsia="en-US" w:bidi="en-US"/>
      </w:rPr>
    </w:lvl>
    <w:lvl w:ilvl="5" w:tplc="A2EA5DF4">
      <w:numFmt w:val="bullet"/>
      <w:lvlText w:val="•"/>
      <w:lvlJc w:val="left"/>
      <w:pPr>
        <w:ind w:left="5400" w:hanging="360"/>
      </w:pPr>
      <w:rPr>
        <w:rFonts w:hint="default"/>
        <w:lang w:val="en-US" w:eastAsia="en-US" w:bidi="en-US"/>
      </w:rPr>
    </w:lvl>
    <w:lvl w:ilvl="6" w:tplc="BCCED7A8">
      <w:numFmt w:val="bullet"/>
      <w:lvlText w:val="•"/>
      <w:lvlJc w:val="left"/>
      <w:pPr>
        <w:ind w:left="6244" w:hanging="360"/>
      </w:pPr>
      <w:rPr>
        <w:rFonts w:hint="default"/>
        <w:lang w:val="en-US" w:eastAsia="en-US" w:bidi="en-US"/>
      </w:rPr>
    </w:lvl>
    <w:lvl w:ilvl="7" w:tplc="CCDA662E">
      <w:numFmt w:val="bullet"/>
      <w:lvlText w:val="•"/>
      <w:lvlJc w:val="left"/>
      <w:pPr>
        <w:ind w:left="7088" w:hanging="360"/>
      </w:pPr>
      <w:rPr>
        <w:rFonts w:hint="default"/>
        <w:lang w:val="en-US" w:eastAsia="en-US" w:bidi="en-US"/>
      </w:rPr>
    </w:lvl>
    <w:lvl w:ilvl="8" w:tplc="4F2488C0">
      <w:numFmt w:val="bullet"/>
      <w:lvlText w:val="•"/>
      <w:lvlJc w:val="left"/>
      <w:pPr>
        <w:ind w:left="7932" w:hanging="360"/>
      </w:pPr>
      <w:rPr>
        <w:rFonts w:hint="default"/>
        <w:lang w:val="en-US" w:eastAsia="en-US" w:bidi="en-US"/>
      </w:rPr>
    </w:lvl>
  </w:abstractNum>
  <w:abstractNum w:abstractNumId="33" w15:restartNumberingAfterBreak="0">
    <w:nsid w:val="4FDE3B77"/>
    <w:multiLevelType w:val="multilevel"/>
    <w:tmpl w:val="55F282BC"/>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b/>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34667B6"/>
    <w:multiLevelType w:val="hybridMultilevel"/>
    <w:tmpl w:val="60EEF4D6"/>
    <w:lvl w:ilvl="0" w:tplc="22764A8C">
      <w:start w:val="1"/>
      <w:numFmt w:val="decimal"/>
      <w:lvlText w:val="%1."/>
      <w:lvlJc w:val="left"/>
      <w:pPr>
        <w:ind w:left="839" w:hanging="360"/>
      </w:pPr>
      <w:rPr>
        <w:rFonts w:hint="default"/>
        <w:u w:val="thick"/>
      </w:rPr>
    </w:lvl>
    <w:lvl w:ilvl="1" w:tplc="04090001">
      <w:start w:val="1"/>
      <w:numFmt w:val="bullet"/>
      <w:lvlText w:val=""/>
      <w:lvlJc w:val="left"/>
      <w:pPr>
        <w:ind w:left="1559" w:hanging="360"/>
      </w:pPr>
      <w:rPr>
        <w:rFonts w:ascii="Symbol" w:hAnsi="Symbol" w:hint="default"/>
      </w:rPr>
    </w:lvl>
    <w:lvl w:ilvl="2" w:tplc="0409001B">
      <w:start w:val="1"/>
      <w:numFmt w:val="lowerRoman"/>
      <w:lvlText w:val="%3."/>
      <w:lvlJc w:val="right"/>
      <w:pPr>
        <w:ind w:left="2279" w:hanging="180"/>
      </w:pPr>
    </w:lvl>
    <w:lvl w:ilvl="3" w:tplc="0409000F">
      <w:start w:val="1"/>
      <w:numFmt w:val="decimal"/>
      <w:lvlText w:val="%4."/>
      <w:lvlJc w:val="left"/>
      <w:pPr>
        <w:ind w:left="2999" w:hanging="360"/>
      </w:pPr>
    </w:lvl>
    <w:lvl w:ilvl="4" w:tplc="04090019">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35" w15:restartNumberingAfterBreak="0">
    <w:nsid w:val="558763C5"/>
    <w:multiLevelType w:val="hybridMultilevel"/>
    <w:tmpl w:val="F7C009E4"/>
    <w:lvl w:ilvl="0" w:tplc="821A9942">
      <w:start w:val="3"/>
      <w:numFmt w:val="decimal"/>
      <w:lvlText w:val="%1."/>
      <w:lvlJc w:val="left"/>
      <w:pPr>
        <w:ind w:left="1199" w:hanging="36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36" w15:restartNumberingAfterBreak="0">
    <w:nsid w:val="56CA4FDD"/>
    <w:multiLevelType w:val="hybridMultilevel"/>
    <w:tmpl w:val="2470263E"/>
    <w:lvl w:ilvl="0" w:tplc="04090003">
      <w:start w:val="1"/>
      <w:numFmt w:val="bullet"/>
      <w:lvlText w:val="o"/>
      <w:lvlJc w:val="left"/>
      <w:pPr>
        <w:ind w:left="2640" w:hanging="360"/>
      </w:pPr>
      <w:rPr>
        <w:rFonts w:ascii="Courier New" w:hAnsi="Courier New" w:cs="Courier New"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37" w15:restartNumberingAfterBreak="0">
    <w:nsid w:val="585B6578"/>
    <w:multiLevelType w:val="hybridMultilevel"/>
    <w:tmpl w:val="CE1ED65A"/>
    <w:lvl w:ilvl="0" w:tplc="0409000F">
      <w:start w:val="1"/>
      <w:numFmt w:val="decimal"/>
      <w:lvlText w:val="%1."/>
      <w:lvlJc w:val="left"/>
      <w:pPr>
        <w:ind w:left="3177" w:hanging="360"/>
      </w:pPr>
    </w:lvl>
    <w:lvl w:ilvl="1" w:tplc="04090019" w:tentative="1">
      <w:start w:val="1"/>
      <w:numFmt w:val="lowerLetter"/>
      <w:lvlText w:val="%2."/>
      <w:lvlJc w:val="left"/>
      <w:pPr>
        <w:ind w:left="3897" w:hanging="360"/>
      </w:pPr>
    </w:lvl>
    <w:lvl w:ilvl="2" w:tplc="0409001B" w:tentative="1">
      <w:start w:val="1"/>
      <w:numFmt w:val="lowerRoman"/>
      <w:lvlText w:val="%3."/>
      <w:lvlJc w:val="right"/>
      <w:pPr>
        <w:ind w:left="4617" w:hanging="180"/>
      </w:pPr>
    </w:lvl>
    <w:lvl w:ilvl="3" w:tplc="0409000F" w:tentative="1">
      <w:start w:val="1"/>
      <w:numFmt w:val="decimal"/>
      <w:lvlText w:val="%4."/>
      <w:lvlJc w:val="left"/>
      <w:pPr>
        <w:ind w:left="5337" w:hanging="360"/>
      </w:pPr>
    </w:lvl>
    <w:lvl w:ilvl="4" w:tplc="04090019" w:tentative="1">
      <w:start w:val="1"/>
      <w:numFmt w:val="lowerLetter"/>
      <w:lvlText w:val="%5."/>
      <w:lvlJc w:val="left"/>
      <w:pPr>
        <w:ind w:left="6057" w:hanging="360"/>
      </w:pPr>
    </w:lvl>
    <w:lvl w:ilvl="5" w:tplc="0409001B" w:tentative="1">
      <w:start w:val="1"/>
      <w:numFmt w:val="lowerRoman"/>
      <w:lvlText w:val="%6."/>
      <w:lvlJc w:val="right"/>
      <w:pPr>
        <w:ind w:left="6777" w:hanging="180"/>
      </w:pPr>
    </w:lvl>
    <w:lvl w:ilvl="6" w:tplc="0409000F" w:tentative="1">
      <w:start w:val="1"/>
      <w:numFmt w:val="decimal"/>
      <w:lvlText w:val="%7."/>
      <w:lvlJc w:val="left"/>
      <w:pPr>
        <w:ind w:left="7497" w:hanging="360"/>
      </w:pPr>
    </w:lvl>
    <w:lvl w:ilvl="7" w:tplc="04090019" w:tentative="1">
      <w:start w:val="1"/>
      <w:numFmt w:val="lowerLetter"/>
      <w:lvlText w:val="%8."/>
      <w:lvlJc w:val="left"/>
      <w:pPr>
        <w:ind w:left="8217" w:hanging="360"/>
      </w:pPr>
    </w:lvl>
    <w:lvl w:ilvl="8" w:tplc="0409001B" w:tentative="1">
      <w:start w:val="1"/>
      <w:numFmt w:val="lowerRoman"/>
      <w:lvlText w:val="%9."/>
      <w:lvlJc w:val="right"/>
      <w:pPr>
        <w:ind w:left="8937" w:hanging="180"/>
      </w:pPr>
    </w:lvl>
  </w:abstractNum>
  <w:abstractNum w:abstractNumId="38" w15:restartNumberingAfterBreak="0">
    <w:nsid w:val="5895032B"/>
    <w:multiLevelType w:val="hybridMultilevel"/>
    <w:tmpl w:val="770C85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276734"/>
    <w:multiLevelType w:val="hybridMultilevel"/>
    <w:tmpl w:val="1AD856E2"/>
    <w:lvl w:ilvl="0" w:tplc="7FE61218">
      <w:numFmt w:val="bullet"/>
      <w:lvlText w:val="•"/>
      <w:lvlJc w:val="left"/>
      <w:pPr>
        <w:ind w:left="1185" w:hanging="360"/>
      </w:pPr>
      <w:rPr>
        <w:rFonts w:ascii="Arial" w:eastAsia="Arial" w:hAnsi="Arial" w:cs="Arial" w:hint="default"/>
        <w:spacing w:val="-1"/>
        <w:w w:val="100"/>
        <w:sz w:val="24"/>
        <w:szCs w:val="24"/>
        <w:lang w:val="en-US" w:eastAsia="en-US" w:bidi="en-US"/>
      </w:rPr>
    </w:lvl>
    <w:lvl w:ilvl="1" w:tplc="9F54F668">
      <w:numFmt w:val="bullet"/>
      <w:lvlText w:val="•"/>
      <w:lvlJc w:val="left"/>
      <w:pPr>
        <w:ind w:left="2024" w:hanging="360"/>
      </w:pPr>
      <w:rPr>
        <w:rFonts w:hint="default"/>
        <w:lang w:val="en-US" w:eastAsia="en-US" w:bidi="en-US"/>
      </w:rPr>
    </w:lvl>
    <w:lvl w:ilvl="2" w:tplc="7BCCB864">
      <w:numFmt w:val="bullet"/>
      <w:lvlText w:val="•"/>
      <w:lvlJc w:val="left"/>
      <w:pPr>
        <w:ind w:left="2868" w:hanging="360"/>
      </w:pPr>
      <w:rPr>
        <w:rFonts w:hint="default"/>
        <w:lang w:val="en-US" w:eastAsia="en-US" w:bidi="en-US"/>
      </w:rPr>
    </w:lvl>
    <w:lvl w:ilvl="3" w:tplc="8DB4C314">
      <w:numFmt w:val="bullet"/>
      <w:lvlText w:val="•"/>
      <w:lvlJc w:val="left"/>
      <w:pPr>
        <w:ind w:left="3712" w:hanging="360"/>
      </w:pPr>
      <w:rPr>
        <w:rFonts w:hint="default"/>
        <w:lang w:val="en-US" w:eastAsia="en-US" w:bidi="en-US"/>
      </w:rPr>
    </w:lvl>
    <w:lvl w:ilvl="4" w:tplc="49CC7892">
      <w:numFmt w:val="bullet"/>
      <w:lvlText w:val="•"/>
      <w:lvlJc w:val="left"/>
      <w:pPr>
        <w:ind w:left="4556" w:hanging="360"/>
      </w:pPr>
      <w:rPr>
        <w:rFonts w:hint="default"/>
        <w:lang w:val="en-US" w:eastAsia="en-US" w:bidi="en-US"/>
      </w:rPr>
    </w:lvl>
    <w:lvl w:ilvl="5" w:tplc="FCB6827C">
      <w:numFmt w:val="bullet"/>
      <w:lvlText w:val="•"/>
      <w:lvlJc w:val="left"/>
      <w:pPr>
        <w:ind w:left="5400" w:hanging="360"/>
      </w:pPr>
      <w:rPr>
        <w:rFonts w:hint="default"/>
        <w:lang w:val="en-US" w:eastAsia="en-US" w:bidi="en-US"/>
      </w:rPr>
    </w:lvl>
    <w:lvl w:ilvl="6" w:tplc="57FE14FE">
      <w:numFmt w:val="bullet"/>
      <w:lvlText w:val="•"/>
      <w:lvlJc w:val="left"/>
      <w:pPr>
        <w:ind w:left="6244" w:hanging="360"/>
      </w:pPr>
      <w:rPr>
        <w:rFonts w:hint="default"/>
        <w:lang w:val="en-US" w:eastAsia="en-US" w:bidi="en-US"/>
      </w:rPr>
    </w:lvl>
    <w:lvl w:ilvl="7" w:tplc="9D58DB3C">
      <w:numFmt w:val="bullet"/>
      <w:lvlText w:val="•"/>
      <w:lvlJc w:val="left"/>
      <w:pPr>
        <w:ind w:left="7088" w:hanging="360"/>
      </w:pPr>
      <w:rPr>
        <w:rFonts w:hint="default"/>
        <w:lang w:val="en-US" w:eastAsia="en-US" w:bidi="en-US"/>
      </w:rPr>
    </w:lvl>
    <w:lvl w:ilvl="8" w:tplc="3322ED12">
      <w:numFmt w:val="bullet"/>
      <w:lvlText w:val="•"/>
      <w:lvlJc w:val="left"/>
      <w:pPr>
        <w:ind w:left="7932" w:hanging="360"/>
      </w:pPr>
      <w:rPr>
        <w:rFonts w:hint="default"/>
        <w:lang w:val="en-US" w:eastAsia="en-US" w:bidi="en-US"/>
      </w:rPr>
    </w:lvl>
  </w:abstractNum>
  <w:abstractNum w:abstractNumId="40" w15:restartNumberingAfterBreak="0">
    <w:nsid w:val="5E907710"/>
    <w:multiLevelType w:val="hybridMultilevel"/>
    <w:tmpl w:val="E41A6D3A"/>
    <w:lvl w:ilvl="0" w:tplc="A8BEF962">
      <w:numFmt w:val="bullet"/>
      <w:lvlText w:val="•"/>
      <w:lvlJc w:val="left"/>
      <w:pPr>
        <w:ind w:left="1185" w:hanging="360"/>
      </w:pPr>
      <w:rPr>
        <w:rFonts w:ascii="Arial" w:eastAsia="Arial" w:hAnsi="Arial" w:cs="Arial" w:hint="default"/>
        <w:spacing w:val="-2"/>
        <w:w w:val="100"/>
        <w:sz w:val="24"/>
        <w:szCs w:val="24"/>
        <w:lang w:val="en-US" w:eastAsia="en-US" w:bidi="en-US"/>
      </w:rPr>
    </w:lvl>
    <w:lvl w:ilvl="1" w:tplc="E324989A">
      <w:numFmt w:val="bullet"/>
      <w:lvlText w:val="o"/>
      <w:lvlJc w:val="left"/>
      <w:pPr>
        <w:ind w:left="1920" w:hanging="360"/>
      </w:pPr>
      <w:rPr>
        <w:rFonts w:ascii="Courier New" w:eastAsia="Courier New" w:hAnsi="Courier New" w:cs="Courier New" w:hint="default"/>
        <w:w w:val="100"/>
        <w:sz w:val="24"/>
        <w:szCs w:val="24"/>
        <w:lang w:val="en-US" w:eastAsia="en-US" w:bidi="en-US"/>
      </w:rPr>
    </w:lvl>
    <w:lvl w:ilvl="2" w:tplc="E64E04D8">
      <w:numFmt w:val="bullet"/>
      <w:lvlText w:val="•"/>
      <w:lvlJc w:val="left"/>
      <w:pPr>
        <w:ind w:left="2775" w:hanging="360"/>
      </w:pPr>
      <w:rPr>
        <w:rFonts w:hint="default"/>
        <w:lang w:val="en-US" w:eastAsia="en-US" w:bidi="en-US"/>
      </w:rPr>
    </w:lvl>
    <w:lvl w:ilvl="3" w:tplc="155812DC">
      <w:numFmt w:val="bullet"/>
      <w:lvlText w:val="•"/>
      <w:lvlJc w:val="left"/>
      <w:pPr>
        <w:ind w:left="3631" w:hanging="360"/>
      </w:pPr>
      <w:rPr>
        <w:rFonts w:hint="default"/>
        <w:lang w:val="en-US" w:eastAsia="en-US" w:bidi="en-US"/>
      </w:rPr>
    </w:lvl>
    <w:lvl w:ilvl="4" w:tplc="D28257C4">
      <w:numFmt w:val="bullet"/>
      <w:lvlText w:val="•"/>
      <w:lvlJc w:val="left"/>
      <w:pPr>
        <w:ind w:left="4486" w:hanging="360"/>
      </w:pPr>
      <w:rPr>
        <w:rFonts w:hint="default"/>
        <w:lang w:val="en-US" w:eastAsia="en-US" w:bidi="en-US"/>
      </w:rPr>
    </w:lvl>
    <w:lvl w:ilvl="5" w:tplc="50E608EE">
      <w:numFmt w:val="bullet"/>
      <w:lvlText w:val="•"/>
      <w:lvlJc w:val="left"/>
      <w:pPr>
        <w:ind w:left="5342" w:hanging="360"/>
      </w:pPr>
      <w:rPr>
        <w:rFonts w:hint="default"/>
        <w:lang w:val="en-US" w:eastAsia="en-US" w:bidi="en-US"/>
      </w:rPr>
    </w:lvl>
    <w:lvl w:ilvl="6" w:tplc="E0E2BF10">
      <w:numFmt w:val="bullet"/>
      <w:lvlText w:val="•"/>
      <w:lvlJc w:val="left"/>
      <w:pPr>
        <w:ind w:left="6197" w:hanging="360"/>
      </w:pPr>
      <w:rPr>
        <w:rFonts w:hint="default"/>
        <w:lang w:val="en-US" w:eastAsia="en-US" w:bidi="en-US"/>
      </w:rPr>
    </w:lvl>
    <w:lvl w:ilvl="7" w:tplc="445E5B74">
      <w:numFmt w:val="bullet"/>
      <w:lvlText w:val="•"/>
      <w:lvlJc w:val="left"/>
      <w:pPr>
        <w:ind w:left="7053" w:hanging="360"/>
      </w:pPr>
      <w:rPr>
        <w:rFonts w:hint="default"/>
        <w:lang w:val="en-US" w:eastAsia="en-US" w:bidi="en-US"/>
      </w:rPr>
    </w:lvl>
    <w:lvl w:ilvl="8" w:tplc="F118E674">
      <w:numFmt w:val="bullet"/>
      <w:lvlText w:val="•"/>
      <w:lvlJc w:val="left"/>
      <w:pPr>
        <w:ind w:left="7908" w:hanging="360"/>
      </w:pPr>
      <w:rPr>
        <w:rFonts w:hint="default"/>
        <w:lang w:val="en-US" w:eastAsia="en-US" w:bidi="en-US"/>
      </w:rPr>
    </w:lvl>
  </w:abstractNum>
  <w:abstractNum w:abstractNumId="41" w15:restartNumberingAfterBreak="0">
    <w:nsid w:val="60223A55"/>
    <w:multiLevelType w:val="hybridMultilevel"/>
    <w:tmpl w:val="164E3594"/>
    <w:lvl w:ilvl="0" w:tplc="0409001B">
      <w:start w:val="1"/>
      <w:numFmt w:val="lowerRoman"/>
      <w:lvlText w:val="%1."/>
      <w:lvlJc w:val="right"/>
      <w:pPr>
        <w:ind w:left="1366" w:hanging="180"/>
      </w:pPr>
    </w:lvl>
    <w:lvl w:ilvl="1" w:tplc="04090019" w:tentative="1">
      <w:start w:val="1"/>
      <w:numFmt w:val="lowerLetter"/>
      <w:lvlText w:val="%2."/>
      <w:lvlJc w:val="left"/>
      <w:pPr>
        <w:ind w:left="646" w:hanging="360"/>
      </w:pPr>
    </w:lvl>
    <w:lvl w:ilvl="2" w:tplc="0409001B" w:tentative="1">
      <w:start w:val="1"/>
      <w:numFmt w:val="lowerRoman"/>
      <w:lvlText w:val="%3."/>
      <w:lvlJc w:val="right"/>
      <w:pPr>
        <w:ind w:left="1366" w:hanging="180"/>
      </w:pPr>
    </w:lvl>
    <w:lvl w:ilvl="3" w:tplc="0409000F" w:tentative="1">
      <w:start w:val="1"/>
      <w:numFmt w:val="decimal"/>
      <w:lvlText w:val="%4."/>
      <w:lvlJc w:val="left"/>
      <w:pPr>
        <w:ind w:left="2086" w:hanging="360"/>
      </w:pPr>
    </w:lvl>
    <w:lvl w:ilvl="4" w:tplc="04090019" w:tentative="1">
      <w:start w:val="1"/>
      <w:numFmt w:val="lowerLetter"/>
      <w:lvlText w:val="%5."/>
      <w:lvlJc w:val="left"/>
      <w:pPr>
        <w:ind w:left="2806" w:hanging="360"/>
      </w:pPr>
    </w:lvl>
    <w:lvl w:ilvl="5" w:tplc="0409001B" w:tentative="1">
      <w:start w:val="1"/>
      <w:numFmt w:val="lowerRoman"/>
      <w:lvlText w:val="%6."/>
      <w:lvlJc w:val="right"/>
      <w:pPr>
        <w:ind w:left="3526" w:hanging="180"/>
      </w:pPr>
    </w:lvl>
    <w:lvl w:ilvl="6" w:tplc="0409000F" w:tentative="1">
      <w:start w:val="1"/>
      <w:numFmt w:val="decimal"/>
      <w:lvlText w:val="%7."/>
      <w:lvlJc w:val="left"/>
      <w:pPr>
        <w:ind w:left="4246" w:hanging="360"/>
      </w:pPr>
    </w:lvl>
    <w:lvl w:ilvl="7" w:tplc="04090019" w:tentative="1">
      <w:start w:val="1"/>
      <w:numFmt w:val="lowerLetter"/>
      <w:lvlText w:val="%8."/>
      <w:lvlJc w:val="left"/>
      <w:pPr>
        <w:ind w:left="4966" w:hanging="360"/>
      </w:pPr>
    </w:lvl>
    <w:lvl w:ilvl="8" w:tplc="0409001B" w:tentative="1">
      <w:start w:val="1"/>
      <w:numFmt w:val="lowerRoman"/>
      <w:lvlText w:val="%9."/>
      <w:lvlJc w:val="right"/>
      <w:pPr>
        <w:ind w:left="5686" w:hanging="180"/>
      </w:pPr>
    </w:lvl>
  </w:abstractNum>
  <w:abstractNum w:abstractNumId="42" w15:restartNumberingAfterBreak="0">
    <w:nsid w:val="63B02C7F"/>
    <w:multiLevelType w:val="hybridMultilevel"/>
    <w:tmpl w:val="6D5CFFEE"/>
    <w:lvl w:ilvl="0" w:tplc="F89C0B46">
      <w:numFmt w:val="bullet"/>
      <w:lvlText w:val="•"/>
      <w:lvlJc w:val="left"/>
      <w:pPr>
        <w:ind w:left="1185" w:hanging="360"/>
      </w:pPr>
      <w:rPr>
        <w:rFonts w:ascii="Arial" w:eastAsia="Arial" w:hAnsi="Arial" w:cs="Arial" w:hint="default"/>
        <w:spacing w:val="-2"/>
        <w:w w:val="100"/>
        <w:sz w:val="24"/>
        <w:szCs w:val="24"/>
        <w:lang w:val="en-US" w:eastAsia="en-US" w:bidi="en-US"/>
      </w:rPr>
    </w:lvl>
    <w:lvl w:ilvl="1" w:tplc="EF9259CC">
      <w:numFmt w:val="bullet"/>
      <w:lvlText w:val="•"/>
      <w:lvlJc w:val="left"/>
      <w:pPr>
        <w:ind w:left="2024" w:hanging="360"/>
      </w:pPr>
      <w:rPr>
        <w:rFonts w:hint="default"/>
        <w:lang w:val="en-US" w:eastAsia="en-US" w:bidi="en-US"/>
      </w:rPr>
    </w:lvl>
    <w:lvl w:ilvl="2" w:tplc="3BDE3FF4">
      <w:numFmt w:val="bullet"/>
      <w:lvlText w:val="•"/>
      <w:lvlJc w:val="left"/>
      <w:pPr>
        <w:ind w:left="2868" w:hanging="360"/>
      </w:pPr>
      <w:rPr>
        <w:rFonts w:hint="default"/>
        <w:lang w:val="en-US" w:eastAsia="en-US" w:bidi="en-US"/>
      </w:rPr>
    </w:lvl>
    <w:lvl w:ilvl="3" w:tplc="EC54DD94">
      <w:numFmt w:val="bullet"/>
      <w:lvlText w:val="•"/>
      <w:lvlJc w:val="left"/>
      <w:pPr>
        <w:ind w:left="3712" w:hanging="360"/>
      </w:pPr>
      <w:rPr>
        <w:rFonts w:hint="default"/>
        <w:lang w:val="en-US" w:eastAsia="en-US" w:bidi="en-US"/>
      </w:rPr>
    </w:lvl>
    <w:lvl w:ilvl="4" w:tplc="36746B74">
      <w:numFmt w:val="bullet"/>
      <w:lvlText w:val="•"/>
      <w:lvlJc w:val="left"/>
      <w:pPr>
        <w:ind w:left="4556" w:hanging="360"/>
      </w:pPr>
      <w:rPr>
        <w:rFonts w:hint="default"/>
        <w:lang w:val="en-US" w:eastAsia="en-US" w:bidi="en-US"/>
      </w:rPr>
    </w:lvl>
    <w:lvl w:ilvl="5" w:tplc="E39A2E12">
      <w:numFmt w:val="bullet"/>
      <w:lvlText w:val="•"/>
      <w:lvlJc w:val="left"/>
      <w:pPr>
        <w:ind w:left="5400" w:hanging="360"/>
      </w:pPr>
      <w:rPr>
        <w:rFonts w:hint="default"/>
        <w:lang w:val="en-US" w:eastAsia="en-US" w:bidi="en-US"/>
      </w:rPr>
    </w:lvl>
    <w:lvl w:ilvl="6" w:tplc="B04E0C3A">
      <w:numFmt w:val="bullet"/>
      <w:lvlText w:val="•"/>
      <w:lvlJc w:val="left"/>
      <w:pPr>
        <w:ind w:left="6244" w:hanging="360"/>
      </w:pPr>
      <w:rPr>
        <w:rFonts w:hint="default"/>
        <w:lang w:val="en-US" w:eastAsia="en-US" w:bidi="en-US"/>
      </w:rPr>
    </w:lvl>
    <w:lvl w:ilvl="7" w:tplc="50C874C2">
      <w:numFmt w:val="bullet"/>
      <w:lvlText w:val="•"/>
      <w:lvlJc w:val="left"/>
      <w:pPr>
        <w:ind w:left="7088" w:hanging="360"/>
      </w:pPr>
      <w:rPr>
        <w:rFonts w:hint="default"/>
        <w:lang w:val="en-US" w:eastAsia="en-US" w:bidi="en-US"/>
      </w:rPr>
    </w:lvl>
    <w:lvl w:ilvl="8" w:tplc="A35ECA42">
      <w:numFmt w:val="bullet"/>
      <w:lvlText w:val="•"/>
      <w:lvlJc w:val="left"/>
      <w:pPr>
        <w:ind w:left="7932" w:hanging="360"/>
      </w:pPr>
      <w:rPr>
        <w:rFonts w:hint="default"/>
        <w:lang w:val="en-US" w:eastAsia="en-US" w:bidi="en-US"/>
      </w:rPr>
    </w:lvl>
  </w:abstractNum>
  <w:abstractNum w:abstractNumId="43" w15:restartNumberingAfterBreak="0">
    <w:nsid w:val="64C40411"/>
    <w:multiLevelType w:val="multilevel"/>
    <w:tmpl w:val="4E36F1B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4C46F43"/>
    <w:multiLevelType w:val="hybridMultilevel"/>
    <w:tmpl w:val="6016B472"/>
    <w:lvl w:ilvl="0" w:tplc="0FD01FD8">
      <w:numFmt w:val="bullet"/>
      <w:lvlText w:val="•"/>
      <w:lvlJc w:val="left"/>
      <w:pPr>
        <w:ind w:left="1185" w:hanging="360"/>
      </w:pPr>
      <w:rPr>
        <w:rFonts w:ascii="Arial" w:eastAsia="Arial" w:hAnsi="Arial" w:cs="Arial" w:hint="default"/>
        <w:spacing w:val="-1"/>
        <w:w w:val="100"/>
        <w:sz w:val="24"/>
        <w:szCs w:val="24"/>
        <w:lang w:val="en-US" w:eastAsia="en-US" w:bidi="en-US"/>
      </w:rPr>
    </w:lvl>
    <w:lvl w:ilvl="1" w:tplc="E5404F10">
      <w:numFmt w:val="bullet"/>
      <w:lvlText w:val="•"/>
      <w:lvlJc w:val="left"/>
      <w:pPr>
        <w:ind w:left="2024" w:hanging="360"/>
      </w:pPr>
      <w:rPr>
        <w:rFonts w:hint="default"/>
        <w:lang w:val="en-US" w:eastAsia="en-US" w:bidi="en-US"/>
      </w:rPr>
    </w:lvl>
    <w:lvl w:ilvl="2" w:tplc="AB4E543C">
      <w:numFmt w:val="bullet"/>
      <w:lvlText w:val="•"/>
      <w:lvlJc w:val="left"/>
      <w:pPr>
        <w:ind w:left="2868" w:hanging="360"/>
      </w:pPr>
      <w:rPr>
        <w:rFonts w:hint="default"/>
        <w:lang w:val="en-US" w:eastAsia="en-US" w:bidi="en-US"/>
      </w:rPr>
    </w:lvl>
    <w:lvl w:ilvl="3" w:tplc="DBEC85B2">
      <w:numFmt w:val="bullet"/>
      <w:lvlText w:val="•"/>
      <w:lvlJc w:val="left"/>
      <w:pPr>
        <w:ind w:left="3712" w:hanging="360"/>
      </w:pPr>
      <w:rPr>
        <w:rFonts w:hint="default"/>
        <w:lang w:val="en-US" w:eastAsia="en-US" w:bidi="en-US"/>
      </w:rPr>
    </w:lvl>
    <w:lvl w:ilvl="4" w:tplc="7304E8B2">
      <w:numFmt w:val="bullet"/>
      <w:lvlText w:val="•"/>
      <w:lvlJc w:val="left"/>
      <w:pPr>
        <w:ind w:left="4556" w:hanging="360"/>
      </w:pPr>
      <w:rPr>
        <w:rFonts w:hint="default"/>
        <w:lang w:val="en-US" w:eastAsia="en-US" w:bidi="en-US"/>
      </w:rPr>
    </w:lvl>
    <w:lvl w:ilvl="5" w:tplc="A60A44F0">
      <w:numFmt w:val="bullet"/>
      <w:lvlText w:val="•"/>
      <w:lvlJc w:val="left"/>
      <w:pPr>
        <w:ind w:left="5400" w:hanging="360"/>
      </w:pPr>
      <w:rPr>
        <w:rFonts w:hint="default"/>
        <w:lang w:val="en-US" w:eastAsia="en-US" w:bidi="en-US"/>
      </w:rPr>
    </w:lvl>
    <w:lvl w:ilvl="6" w:tplc="2794BECA">
      <w:numFmt w:val="bullet"/>
      <w:lvlText w:val="•"/>
      <w:lvlJc w:val="left"/>
      <w:pPr>
        <w:ind w:left="6244" w:hanging="360"/>
      </w:pPr>
      <w:rPr>
        <w:rFonts w:hint="default"/>
        <w:lang w:val="en-US" w:eastAsia="en-US" w:bidi="en-US"/>
      </w:rPr>
    </w:lvl>
    <w:lvl w:ilvl="7" w:tplc="D82A3EFE">
      <w:numFmt w:val="bullet"/>
      <w:lvlText w:val="•"/>
      <w:lvlJc w:val="left"/>
      <w:pPr>
        <w:ind w:left="7088" w:hanging="360"/>
      </w:pPr>
      <w:rPr>
        <w:rFonts w:hint="default"/>
        <w:lang w:val="en-US" w:eastAsia="en-US" w:bidi="en-US"/>
      </w:rPr>
    </w:lvl>
    <w:lvl w:ilvl="8" w:tplc="DFCE94F6">
      <w:numFmt w:val="bullet"/>
      <w:lvlText w:val="•"/>
      <w:lvlJc w:val="left"/>
      <w:pPr>
        <w:ind w:left="7932" w:hanging="360"/>
      </w:pPr>
      <w:rPr>
        <w:rFonts w:hint="default"/>
        <w:lang w:val="en-US" w:eastAsia="en-US" w:bidi="en-US"/>
      </w:rPr>
    </w:lvl>
  </w:abstractNum>
  <w:abstractNum w:abstractNumId="45" w15:restartNumberingAfterBreak="0">
    <w:nsid w:val="671859A0"/>
    <w:multiLevelType w:val="hybridMultilevel"/>
    <w:tmpl w:val="164E3594"/>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7F6199A"/>
    <w:multiLevelType w:val="multilevel"/>
    <w:tmpl w:val="A426E16C"/>
    <w:lvl w:ilvl="0">
      <w:start w:val="1"/>
      <w:numFmt w:val="decimal"/>
      <w:lvlText w:val="%1"/>
      <w:lvlJc w:val="left"/>
      <w:pPr>
        <w:ind w:left="480" w:hanging="370"/>
      </w:pPr>
      <w:rPr>
        <w:rFonts w:ascii="Times New Roman" w:eastAsia="Times New Roman" w:hAnsi="Times New Roman" w:cs="Times New Roman" w:hint="default"/>
        <w:b/>
        <w:bCs/>
        <w:spacing w:val="-1"/>
        <w:w w:val="100"/>
        <w:sz w:val="24"/>
        <w:szCs w:val="24"/>
        <w:lang w:val="en-US" w:eastAsia="en-US" w:bidi="en-US"/>
      </w:rPr>
    </w:lvl>
    <w:lvl w:ilvl="1">
      <w:start w:val="1"/>
      <w:numFmt w:val="decimal"/>
      <w:lvlText w:val="%1.%2"/>
      <w:lvlJc w:val="left"/>
      <w:pPr>
        <w:ind w:left="730" w:hanging="370"/>
      </w:pPr>
      <w:rPr>
        <w:rFonts w:ascii="Times New Roman" w:eastAsia="Times New Roman" w:hAnsi="Times New Roman" w:cs="Times New Roman" w:hint="default"/>
        <w:w w:val="100"/>
        <w:sz w:val="24"/>
        <w:szCs w:val="24"/>
        <w:lang w:val="en-US" w:eastAsia="en-US" w:bidi="en-US"/>
      </w:rPr>
    </w:lvl>
    <w:lvl w:ilvl="2">
      <w:numFmt w:val="bullet"/>
      <w:lvlText w:val="•"/>
      <w:lvlJc w:val="left"/>
      <w:pPr>
        <w:ind w:left="780" w:hanging="370"/>
      </w:pPr>
      <w:rPr>
        <w:rFonts w:hint="default"/>
        <w:lang w:val="en-US" w:eastAsia="en-US" w:bidi="en-US"/>
      </w:rPr>
    </w:lvl>
    <w:lvl w:ilvl="3">
      <w:numFmt w:val="bullet"/>
      <w:lvlText w:val="•"/>
      <w:lvlJc w:val="left"/>
      <w:pPr>
        <w:ind w:left="1885" w:hanging="370"/>
      </w:pPr>
      <w:rPr>
        <w:rFonts w:hint="default"/>
        <w:lang w:val="en-US" w:eastAsia="en-US" w:bidi="en-US"/>
      </w:rPr>
    </w:lvl>
    <w:lvl w:ilvl="4">
      <w:numFmt w:val="bullet"/>
      <w:lvlText w:val="•"/>
      <w:lvlJc w:val="left"/>
      <w:pPr>
        <w:ind w:left="2990" w:hanging="370"/>
      </w:pPr>
      <w:rPr>
        <w:rFonts w:hint="default"/>
        <w:lang w:val="en-US" w:eastAsia="en-US" w:bidi="en-US"/>
      </w:rPr>
    </w:lvl>
    <w:lvl w:ilvl="5">
      <w:numFmt w:val="bullet"/>
      <w:lvlText w:val="•"/>
      <w:lvlJc w:val="left"/>
      <w:pPr>
        <w:ind w:left="4095" w:hanging="370"/>
      </w:pPr>
      <w:rPr>
        <w:rFonts w:hint="default"/>
        <w:lang w:val="en-US" w:eastAsia="en-US" w:bidi="en-US"/>
      </w:rPr>
    </w:lvl>
    <w:lvl w:ilvl="6">
      <w:numFmt w:val="bullet"/>
      <w:lvlText w:val="•"/>
      <w:lvlJc w:val="left"/>
      <w:pPr>
        <w:ind w:left="5200" w:hanging="370"/>
      </w:pPr>
      <w:rPr>
        <w:rFonts w:hint="default"/>
        <w:lang w:val="en-US" w:eastAsia="en-US" w:bidi="en-US"/>
      </w:rPr>
    </w:lvl>
    <w:lvl w:ilvl="7">
      <w:numFmt w:val="bullet"/>
      <w:lvlText w:val="•"/>
      <w:lvlJc w:val="left"/>
      <w:pPr>
        <w:ind w:left="6305" w:hanging="370"/>
      </w:pPr>
      <w:rPr>
        <w:rFonts w:hint="default"/>
        <w:lang w:val="en-US" w:eastAsia="en-US" w:bidi="en-US"/>
      </w:rPr>
    </w:lvl>
    <w:lvl w:ilvl="8">
      <w:numFmt w:val="bullet"/>
      <w:lvlText w:val="•"/>
      <w:lvlJc w:val="left"/>
      <w:pPr>
        <w:ind w:left="7410" w:hanging="370"/>
      </w:pPr>
      <w:rPr>
        <w:rFonts w:hint="default"/>
        <w:lang w:val="en-US" w:eastAsia="en-US" w:bidi="en-US"/>
      </w:rPr>
    </w:lvl>
  </w:abstractNum>
  <w:abstractNum w:abstractNumId="47" w15:restartNumberingAfterBreak="0">
    <w:nsid w:val="68956151"/>
    <w:multiLevelType w:val="hybridMultilevel"/>
    <w:tmpl w:val="48CC26B2"/>
    <w:lvl w:ilvl="0" w:tplc="E92A8676">
      <w:numFmt w:val="bullet"/>
      <w:lvlText w:val="•"/>
      <w:lvlJc w:val="left"/>
      <w:pPr>
        <w:ind w:left="1185" w:hanging="360"/>
      </w:pPr>
      <w:rPr>
        <w:rFonts w:ascii="Arial" w:eastAsia="Arial" w:hAnsi="Arial" w:cs="Arial" w:hint="default"/>
        <w:spacing w:val="-1"/>
        <w:w w:val="100"/>
        <w:sz w:val="24"/>
        <w:szCs w:val="24"/>
        <w:lang w:val="en-US" w:eastAsia="en-US" w:bidi="en-US"/>
      </w:rPr>
    </w:lvl>
    <w:lvl w:ilvl="1" w:tplc="E8905CC4">
      <w:numFmt w:val="bullet"/>
      <w:lvlText w:val=""/>
      <w:lvlJc w:val="left"/>
      <w:pPr>
        <w:ind w:left="2640" w:hanging="360"/>
      </w:pPr>
      <w:rPr>
        <w:rFonts w:ascii="Wingdings" w:eastAsia="Wingdings" w:hAnsi="Wingdings" w:cs="Wingdings" w:hint="default"/>
        <w:w w:val="100"/>
        <w:sz w:val="24"/>
        <w:szCs w:val="24"/>
        <w:lang w:val="en-US" w:eastAsia="en-US" w:bidi="en-US"/>
      </w:rPr>
    </w:lvl>
    <w:lvl w:ilvl="2" w:tplc="5C409126">
      <w:numFmt w:val="bullet"/>
      <w:lvlText w:val="•"/>
      <w:lvlJc w:val="left"/>
      <w:pPr>
        <w:ind w:left="3415" w:hanging="360"/>
      </w:pPr>
      <w:rPr>
        <w:rFonts w:hint="default"/>
        <w:lang w:val="en-US" w:eastAsia="en-US" w:bidi="en-US"/>
      </w:rPr>
    </w:lvl>
    <w:lvl w:ilvl="3" w:tplc="FAA64584">
      <w:numFmt w:val="bullet"/>
      <w:lvlText w:val="•"/>
      <w:lvlJc w:val="left"/>
      <w:pPr>
        <w:ind w:left="4191" w:hanging="360"/>
      </w:pPr>
      <w:rPr>
        <w:rFonts w:hint="default"/>
        <w:lang w:val="en-US" w:eastAsia="en-US" w:bidi="en-US"/>
      </w:rPr>
    </w:lvl>
    <w:lvl w:ilvl="4" w:tplc="3F7CD372">
      <w:numFmt w:val="bullet"/>
      <w:lvlText w:val="•"/>
      <w:lvlJc w:val="left"/>
      <w:pPr>
        <w:ind w:left="4966" w:hanging="360"/>
      </w:pPr>
      <w:rPr>
        <w:rFonts w:hint="default"/>
        <w:lang w:val="en-US" w:eastAsia="en-US" w:bidi="en-US"/>
      </w:rPr>
    </w:lvl>
    <w:lvl w:ilvl="5" w:tplc="321A64AC">
      <w:numFmt w:val="bullet"/>
      <w:lvlText w:val="•"/>
      <w:lvlJc w:val="left"/>
      <w:pPr>
        <w:ind w:left="5742" w:hanging="360"/>
      </w:pPr>
      <w:rPr>
        <w:rFonts w:hint="default"/>
        <w:lang w:val="en-US" w:eastAsia="en-US" w:bidi="en-US"/>
      </w:rPr>
    </w:lvl>
    <w:lvl w:ilvl="6" w:tplc="B34CE5E6">
      <w:numFmt w:val="bullet"/>
      <w:lvlText w:val="•"/>
      <w:lvlJc w:val="left"/>
      <w:pPr>
        <w:ind w:left="6517" w:hanging="360"/>
      </w:pPr>
      <w:rPr>
        <w:rFonts w:hint="default"/>
        <w:lang w:val="en-US" w:eastAsia="en-US" w:bidi="en-US"/>
      </w:rPr>
    </w:lvl>
    <w:lvl w:ilvl="7" w:tplc="3378FEEA">
      <w:numFmt w:val="bullet"/>
      <w:lvlText w:val="•"/>
      <w:lvlJc w:val="left"/>
      <w:pPr>
        <w:ind w:left="7293" w:hanging="360"/>
      </w:pPr>
      <w:rPr>
        <w:rFonts w:hint="default"/>
        <w:lang w:val="en-US" w:eastAsia="en-US" w:bidi="en-US"/>
      </w:rPr>
    </w:lvl>
    <w:lvl w:ilvl="8" w:tplc="F6D85192">
      <w:numFmt w:val="bullet"/>
      <w:lvlText w:val="•"/>
      <w:lvlJc w:val="left"/>
      <w:pPr>
        <w:ind w:left="8068" w:hanging="360"/>
      </w:pPr>
      <w:rPr>
        <w:rFonts w:hint="default"/>
        <w:lang w:val="en-US" w:eastAsia="en-US" w:bidi="en-US"/>
      </w:rPr>
    </w:lvl>
  </w:abstractNum>
  <w:abstractNum w:abstractNumId="48" w15:restartNumberingAfterBreak="0">
    <w:nsid w:val="6FA54AE9"/>
    <w:multiLevelType w:val="hybridMultilevel"/>
    <w:tmpl w:val="0D7CA448"/>
    <w:lvl w:ilvl="0" w:tplc="C85CF7D6">
      <w:numFmt w:val="bullet"/>
      <w:lvlText w:val="•"/>
      <w:lvlJc w:val="left"/>
      <w:pPr>
        <w:ind w:left="1185" w:hanging="360"/>
      </w:pPr>
      <w:rPr>
        <w:rFonts w:ascii="Arial" w:eastAsia="Arial" w:hAnsi="Arial" w:cs="Arial" w:hint="default"/>
        <w:spacing w:val="-1"/>
        <w:w w:val="100"/>
        <w:sz w:val="24"/>
        <w:szCs w:val="24"/>
        <w:lang w:val="en-US" w:eastAsia="en-US" w:bidi="en-US"/>
      </w:rPr>
    </w:lvl>
    <w:lvl w:ilvl="1" w:tplc="9416B84A">
      <w:numFmt w:val="bullet"/>
      <w:lvlText w:val="o"/>
      <w:lvlJc w:val="left"/>
      <w:pPr>
        <w:ind w:left="1569" w:hanging="212"/>
      </w:pPr>
      <w:rPr>
        <w:rFonts w:ascii="Courier New" w:eastAsia="Courier New" w:hAnsi="Courier New" w:cs="Courier New" w:hint="default"/>
        <w:w w:val="100"/>
        <w:sz w:val="24"/>
        <w:szCs w:val="24"/>
        <w:lang w:val="en-US" w:eastAsia="en-US" w:bidi="en-US"/>
      </w:rPr>
    </w:lvl>
    <w:lvl w:ilvl="2" w:tplc="9D10F48A">
      <w:numFmt w:val="bullet"/>
      <w:lvlText w:val="o"/>
      <w:lvlJc w:val="left"/>
      <w:pPr>
        <w:ind w:left="1920" w:hanging="360"/>
      </w:pPr>
      <w:rPr>
        <w:rFonts w:ascii="Courier New" w:eastAsia="Courier New" w:hAnsi="Courier New" w:cs="Courier New" w:hint="default"/>
        <w:w w:val="100"/>
        <w:sz w:val="24"/>
        <w:szCs w:val="24"/>
        <w:lang w:val="en-US" w:eastAsia="en-US" w:bidi="en-US"/>
      </w:rPr>
    </w:lvl>
    <w:lvl w:ilvl="3" w:tplc="19E26222">
      <w:numFmt w:val="bullet"/>
      <w:lvlText w:val="•"/>
      <w:lvlJc w:val="left"/>
      <w:pPr>
        <w:ind w:left="2882" w:hanging="360"/>
      </w:pPr>
      <w:rPr>
        <w:rFonts w:hint="default"/>
        <w:lang w:val="en-US" w:eastAsia="en-US" w:bidi="en-US"/>
      </w:rPr>
    </w:lvl>
    <w:lvl w:ilvl="4" w:tplc="335CDAE6">
      <w:numFmt w:val="bullet"/>
      <w:lvlText w:val="•"/>
      <w:lvlJc w:val="left"/>
      <w:pPr>
        <w:ind w:left="3845" w:hanging="360"/>
      </w:pPr>
      <w:rPr>
        <w:rFonts w:hint="default"/>
        <w:lang w:val="en-US" w:eastAsia="en-US" w:bidi="en-US"/>
      </w:rPr>
    </w:lvl>
    <w:lvl w:ilvl="5" w:tplc="2C1ECF2C">
      <w:numFmt w:val="bullet"/>
      <w:lvlText w:val="•"/>
      <w:lvlJc w:val="left"/>
      <w:pPr>
        <w:ind w:left="4807" w:hanging="360"/>
      </w:pPr>
      <w:rPr>
        <w:rFonts w:hint="default"/>
        <w:lang w:val="en-US" w:eastAsia="en-US" w:bidi="en-US"/>
      </w:rPr>
    </w:lvl>
    <w:lvl w:ilvl="6" w:tplc="739CBD18">
      <w:numFmt w:val="bullet"/>
      <w:lvlText w:val="•"/>
      <w:lvlJc w:val="left"/>
      <w:pPr>
        <w:ind w:left="5770" w:hanging="360"/>
      </w:pPr>
      <w:rPr>
        <w:rFonts w:hint="default"/>
        <w:lang w:val="en-US" w:eastAsia="en-US" w:bidi="en-US"/>
      </w:rPr>
    </w:lvl>
    <w:lvl w:ilvl="7" w:tplc="FC643266">
      <w:numFmt w:val="bullet"/>
      <w:lvlText w:val="•"/>
      <w:lvlJc w:val="left"/>
      <w:pPr>
        <w:ind w:left="6732" w:hanging="360"/>
      </w:pPr>
      <w:rPr>
        <w:rFonts w:hint="default"/>
        <w:lang w:val="en-US" w:eastAsia="en-US" w:bidi="en-US"/>
      </w:rPr>
    </w:lvl>
    <w:lvl w:ilvl="8" w:tplc="F3246A4A">
      <w:numFmt w:val="bullet"/>
      <w:lvlText w:val="•"/>
      <w:lvlJc w:val="left"/>
      <w:pPr>
        <w:ind w:left="7695" w:hanging="360"/>
      </w:pPr>
      <w:rPr>
        <w:rFonts w:hint="default"/>
        <w:lang w:val="en-US" w:eastAsia="en-US" w:bidi="en-US"/>
      </w:rPr>
    </w:lvl>
  </w:abstractNum>
  <w:abstractNum w:abstractNumId="49" w15:restartNumberingAfterBreak="0">
    <w:nsid w:val="737D47F3"/>
    <w:multiLevelType w:val="hybridMultilevel"/>
    <w:tmpl w:val="E162030E"/>
    <w:lvl w:ilvl="0" w:tplc="A56825A2">
      <w:numFmt w:val="bullet"/>
      <w:lvlText w:val="o"/>
      <w:lvlJc w:val="left"/>
      <w:pPr>
        <w:ind w:left="1929" w:hanging="212"/>
      </w:pPr>
      <w:rPr>
        <w:rFonts w:ascii="Courier New" w:eastAsia="Courier New" w:hAnsi="Courier New" w:cs="Courier New" w:hint="default"/>
        <w:w w:val="100"/>
        <w:sz w:val="24"/>
        <w:szCs w:val="24"/>
        <w:lang w:val="en-US" w:eastAsia="en-US" w:bidi="en-US"/>
      </w:rPr>
    </w:lvl>
    <w:lvl w:ilvl="1" w:tplc="147E709E">
      <w:numFmt w:val="bullet"/>
      <w:lvlText w:val=""/>
      <w:lvlJc w:val="left"/>
      <w:pPr>
        <w:ind w:left="2289" w:hanging="178"/>
      </w:pPr>
      <w:rPr>
        <w:rFonts w:ascii="Wingdings" w:eastAsia="Wingdings" w:hAnsi="Wingdings" w:cs="Wingdings" w:hint="default"/>
        <w:w w:val="100"/>
        <w:sz w:val="24"/>
        <w:szCs w:val="24"/>
        <w:lang w:val="en-US" w:eastAsia="en-US" w:bidi="en-US"/>
      </w:rPr>
    </w:lvl>
    <w:lvl w:ilvl="2" w:tplc="01B00F28">
      <w:numFmt w:val="bullet"/>
      <w:lvlText w:val="•"/>
      <w:lvlJc w:val="left"/>
      <w:pPr>
        <w:ind w:left="3095" w:hanging="178"/>
      </w:pPr>
      <w:rPr>
        <w:rFonts w:hint="default"/>
        <w:lang w:val="en-US" w:eastAsia="en-US" w:bidi="en-US"/>
      </w:rPr>
    </w:lvl>
    <w:lvl w:ilvl="3" w:tplc="EE002C6C">
      <w:numFmt w:val="bullet"/>
      <w:lvlText w:val="•"/>
      <w:lvlJc w:val="left"/>
      <w:pPr>
        <w:ind w:left="3911" w:hanging="178"/>
      </w:pPr>
      <w:rPr>
        <w:rFonts w:hint="default"/>
        <w:lang w:val="en-US" w:eastAsia="en-US" w:bidi="en-US"/>
      </w:rPr>
    </w:lvl>
    <w:lvl w:ilvl="4" w:tplc="A306B140">
      <w:numFmt w:val="bullet"/>
      <w:lvlText w:val="•"/>
      <w:lvlJc w:val="left"/>
      <w:pPr>
        <w:ind w:left="4726" w:hanging="178"/>
      </w:pPr>
      <w:rPr>
        <w:rFonts w:hint="default"/>
        <w:lang w:val="en-US" w:eastAsia="en-US" w:bidi="en-US"/>
      </w:rPr>
    </w:lvl>
    <w:lvl w:ilvl="5" w:tplc="93943D1A">
      <w:numFmt w:val="bullet"/>
      <w:lvlText w:val="•"/>
      <w:lvlJc w:val="left"/>
      <w:pPr>
        <w:ind w:left="5542" w:hanging="178"/>
      </w:pPr>
      <w:rPr>
        <w:rFonts w:hint="default"/>
        <w:lang w:val="en-US" w:eastAsia="en-US" w:bidi="en-US"/>
      </w:rPr>
    </w:lvl>
    <w:lvl w:ilvl="6" w:tplc="7FE63BFE">
      <w:numFmt w:val="bullet"/>
      <w:lvlText w:val="•"/>
      <w:lvlJc w:val="left"/>
      <w:pPr>
        <w:ind w:left="6357" w:hanging="178"/>
      </w:pPr>
      <w:rPr>
        <w:rFonts w:hint="default"/>
        <w:lang w:val="en-US" w:eastAsia="en-US" w:bidi="en-US"/>
      </w:rPr>
    </w:lvl>
    <w:lvl w:ilvl="7" w:tplc="E0780A0A">
      <w:numFmt w:val="bullet"/>
      <w:lvlText w:val="•"/>
      <w:lvlJc w:val="left"/>
      <w:pPr>
        <w:ind w:left="7173" w:hanging="178"/>
      </w:pPr>
      <w:rPr>
        <w:rFonts w:hint="default"/>
        <w:lang w:val="en-US" w:eastAsia="en-US" w:bidi="en-US"/>
      </w:rPr>
    </w:lvl>
    <w:lvl w:ilvl="8" w:tplc="964A1F52">
      <w:numFmt w:val="bullet"/>
      <w:lvlText w:val="•"/>
      <w:lvlJc w:val="left"/>
      <w:pPr>
        <w:ind w:left="7988" w:hanging="178"/>
      </w:pPr>
      <w:rPr>
        <w:rFonts w:hint="default"/>
        <w:lang w:val="en-US" w:eastAsia="en-US" w:bidi="en-US"/>
      </w:rPr>
    </w:lvl>
  </w:abstractNum>
  <w:abstractNum w:abstractNumId="50" w15:restartNumberingAfterBreak="0">
    <w:nsid w:val="76D34FD3"/>
    <w:multiLevelType w:val="hybridMultilevel"/>
    <w:tmpl w:val="10BAF862"/>
    <w:lvl w:ilvl="0" w:tplc="5762DDA6">
      <w:numFmt w:val="bullet"/>
      <w:lvlText w:val="•"/>
      <w:lvlJc w:val="left"/>
      <w:pPr>
        <w:ind w:left="1185" w:hanging="360"/>
      </w:pPr>
      <w:rPr>
        <w:rFonts w:ascii="Arial" w:eastAsia="Arial" w:hAnsi="Arial" w:cs="Arial" w:hint="default"/>
        <w:spacing w:val="-1"/>
        <w:w w:val="100"/>
        <w:sz w:val="24"/>
        <w:szCs w:val="24"/>
        <w:lang w:val="en-US" w:eastAsia="en-US" w:bidi="en-US"/>
      </w:rPr>
    </w:lvl>
    <w:lvl w:ilvl="1" w:tplc="C4D23BC6">
      <w:numFmt w:val="bullet"/>
      <w:lvlText w:val=""/>
      <w:lvlJc w:val="left"/>
      <w:pPr>
        <w:ind w:left="2760" w:hanging="360"/>
      </w:pPr>
      <w:rPr>
        <w:rFonts w:ascii="Wingdings" w:eastAsia="Wingdings" w:hAnsi="Wingdings" w:cs="Wingdings" w:hint="default"/>
        <w:w w:val="100"/>
        <w:sz w:val="24"/>
        <w:szCs w:val="24"/>
        <w:lang w:val="en-US" w:eastAsia="en-US" w:bidi="en-US"/>
      </w:rPr>
    </w:lvl>
    <w:lvl w:ilvl="2" w:tplc="A412D382">
      <w:numFmt w:val="bullet"/>
      <w:lvlText w:val="•"/>
      <w:lvlJc w:val="left"/>
      <w:pPr>
        <w:ind w:left="3522" w:hanging="360"/>
      </w:pPr>
      <w:rPr>
        <w:rFonts w:hint="default"/>
        <w:lang w:val="en-US" w:eastAsia="en-US" w:bidi="en-US"/>
      </w:rPr>
    </w:lvl>
    <w:lvl w:ilvl="3" w:tplc="B2CE30E6">
      <w:numFmt w:val="bullet"/>
      <w:lvlText w:val="•"/>
      <w:lvlJc w:val="left"/>
      <w:pPr>
        <w:ind w:left="4284" w:hanging="360"/>
      </w:pPr>
      <w:rPr>
        <w:rFonts w:hint="default"/>
        <w:lang w:val="en-US" w:eastAsia="en-US" w:bidi="en-US"/>
      </w:rPr>
    </w:lvl>
    <w:lvl w:ilvl="4" w:tplc="779AAB14">
      <w:numFmt w:val="bullet"/>
      <w:lvlText w:val="•"/>
      <w:lvlJc w:val="left"/>
      <w:pPr>
        <w:ind w:left="5046" w:hanging="360"/>
      </w:pPr>
      <w:rPr>
        <w:rFonts w:hint="default"/>
        <w:lang w:val="en-US" w:eastAsia="en-US" w:bidi="en-US"/>
      </w:rPr>
    </w:lvl>
    <w:lvl w:ilvl="5" w:tplc="A0F0BFFC">
      <w:numFmt w:val="bullet"/>
      <w:lvlText w:val="•"/>
      <w:lvlJc w:val="left"/>
      <w:pPr>
        <w:ind w:left="5808" w:hanging="360"/>
      </w:pPr>
      <w:rPr>
        <w:rFonts w:hint="default"/>
        <w:lang w:val="en-US" w:eastAsia="en-US" w:bidi="en-US"/>
      </w:rPr>
    </w:lvl>
    <w:lvl w:ilvl="6" w:tplc="A3CEA610">
      <w:numFmt w:val="bullet"/>
      <w:lvlText w:val="•"/>
      <w:lvlJc w:val="left"/>
      <w:pPr>
        <w:ind w:left="6571" w:hanging="360"/>
      </w:pPr>
      <w:rPr>
        <w:rFonts w:hint="default"/>
        <w:lang w:val="en-US" w:eastAsia="en-US" w:bidi="en-US"/>
      </w:rPr>
    </w:lvl>
    <w:lvl w:ilvl="7" w:tplc="511AABCE">
      <w:numFmt w:val="bullet"/>
      <w:lvlText w:val="•"/>
      <w:lvlJc w:val="left"/>
      <w:pPr>
        <w:ind w:left="7333" w:hanging="360"/>
      </w:pPr>
      <w:rPr>
        <w:rFonts w:hint="default"/>
        <w:lang w:val="en-US" w:eastAsia="en-US" w:bidi="en-US"/>
      </w:rPr>
    </w:lvl>
    <w:lvl w:ilvl="8" w:tplc="6D5CDDE2">
      <w:numFmt w:val="bullet"/>
      <w:lvlText w:val="•"/>
      <w:lvlJc w:val="left"/>
      <w:pPr>
        <w:ind w:left="8095" w:hanging="360"/>
      </w:pPr>
      <w:rPr>
        <w:rFonts w:hint="default"/>
        <w:lang w:val="en-US" w:eastAsia="en-US" w:bidi="en-US"/>
      </w:rPr>
    </w:lvl>
  </w:abstractNum>
  <w:abstractNum w:abstractNumId="51" w15:restartNumberingAfterBreak="0">
    <w:nsid w:val="79417619"/>
    <w:multiLevelType w:val="hybridMultilevel"/>
    <w:tmpl w:val="D574840A"/>
    <w:lvl w:ilvl="0" w:tplc="01EAE508">
      <w:numFmt w:val="bullet"/>
      <w:lvlText w:val="□"/>
      <w:lvlJc w:val="left"/>
      <w:pPr>
        <w:ind w:left="1048" w:hanging="224"/>
      </w:pPr>
      <w:rPr>
        <w:rFonts w:ascii="Segoe UI Symbol" w:eastAsia="Segoe UI Symbol" w:hAnsi="Segoe UI Symbol" w:cs="Segoe UI Symbol" w:hint="default"/>
        <w:w w:val="74"/>
        <w:sz w:val="24"/>
        <w:szCs w:val="24"/>
        <w:lang w:val="en-US" w:eastAsia="en-US" w:bidi="en-US"/>
      </w:rPr>
    </w:lvl>
    <w:lvl w:ilvl="1" w:tplc="1DD26774">
      <w:numFmt w:val="bullet"/>
      <w:lvlText w:val="o"/>
      <w:lvlJc w:val="left"/>
      <w:pPr>
        <w:ind w:left="1560" w:hanging="360"/>
      </w:pPr>
      <w:rPr>
        <w:rFonts w:ascii="Courier New" w:eastAsia="Courier New" w:hAnsi="Courier New" w:cs="Courier New" w:hint="default"/>
        <w:w w:val="100"/>
        <w:sz w:val="24"/>
        <w:szCs w:val="24"/>
        <w:lang w:val="en-US" w:eastAsia="en-US" w:bidi="en-US"/>
      </w:rPr>
    </w:lvl>
    <w:lvl w:ilvl="2" w:tplc="5FF8192E">
      <w:numFmt w:val="bullet"/>
      <w:lvlText w:val="•"/>
      <w:lvlJc w:val="left"/>
      <w:pPr>
        <w:ind w:left="2455" w:hanging="360"/>
      </w:pPr>
      <w:rPr>
        <w:rFonts w:hint="default"/>
        <w:lang w:val="en-US" w:eastAsia="en-US" w:bidi="en-US"/>
      </w:rPr>
    </w:lvl>
    <w:lvl w:ilvl="3" w:tplc="645CA44E">
      <w:numFmt w:val="bullet"/>
      <w:lvlText w:val="•"/>
      <w:lvlJc w:val="left"/>
      <w:pPr>
        <w:ind w:left="3351" w:hanging="360"/>
      </w:pPr>
      <w:rPr>
        <w:rFonts w:hint="default"/>
        <w:lang w:val="en-US" w:eastAsia="en-US" w:bidi="en-US"/>
      </w:rPr>
    </w:lvl>
    <w:lvl w:ilvl="4" w:tplc="F72E23B0">
      <w:numFmt w:val="bullet"/>
      <w:lvlText w:val="•"/>
      <w:lvlJc w:val="left"/>
      <w:pPr>
        <w:ind w:left="4246" w:hanging="360"/>
      </w:pPr>
      <w:rPr>
        <w:rFonts w:hint="default"/>
        <w:lang w:val="en-US" w:eastAsia="en-US" w:bidi="en-US"/>
      </w:rPr>
    </w:lvl>
    <w:lvl w:ilvl="5" w:tplc="74D6A51C">
      <w:numFmt w:val="bullet"/>
      <w:lvlText w:val="•"/>
      <w:lvlJc w:val="left"/>
      <w:pPr>
        <w:ind w:left="5142" w:hanging="360"/>
      </w:pPr>
      <w:rPr>
        <w:rFonts w:hint="default"/>
        <w:lang w:val="en-US" w:eastAsia="en-US" w:bidi="en-US"/>
      </w:rPr>
    </w:lvl>
    <w:lvl w:ilvl="6" w:tplc="C12C6634">
      <w:numFmt w:val="bullet"/>
      <w:lvlText w:val="•"/>
      <w:lvlJc w:val="left"/>
      <w:pPr>
        <w:ind w:left="6037" w:hanging="360"/>
      </w:pPr>
      <w:rPr>
        <w:rFonts w:hint="default"/>
        <w:lang w:val="en-US" w:eastAsia="en-US" w:bidi="en-US"/>
      </w:rPr>
    </w:lvl>
    <w:lvl w:ilvl="7" w:tplc="4EC8C566">
      <w:numFmt w:val="bullet"/>
      <w:lvlText w:val="•"/>
      <w:lvlJc w:val="left"/>
      <w:pPr>
        <w:ind w:left="6933" w:hanging="360"/>
      </w:pPr>
      <w:rPr>
        <w:rFonts w:hint="default"/>
        <w:lang w:val="en-US" w:eastAsia="en-US" w:bidi="en-US"/>
      </w:rPr>
    </w:lvl>
    <w:lvl w:ilvl="8" w:tplc="68E8173C">
      <w:numFmt w:val="bullet"/>
      <w:lvlText w:val="•"/>
      <w:lvlJc w:val="left"/>
      <w:pPr>
        <w:ind w:left="7828" w:hanging="360"/>
      </w:pPr>
      <w:rPr>
        <w:rFonts w:hint="default"/>
        <w:lang w:val="en-US" w:eastAsia="en-US" w:bidi="en-US"/>
      </w:rPr>
    </w:lvl>
  </w:abstractNum>
  <w:abstractNum w:abstractNumId="52" w15:restartNumberingAfterBreak="0">
    <w:nsid w:val="7B6403A4"/>
    <w:multiLevelType w:val="hybridMultilevel"/>
    <w:tmpl w:val="AFD86188"/>
    <w:lvl w:ilvl="0" w:tplc="0BF86568">
      <w:numFmt w:val="bullet"/>
      <w:lvlText w:val="•"/>
      <w:lvlJc w:val="left"/>
      <w:pPr>
        <w:ind w:left="1185" w:hanging="360"/>
      </w:pPr>
      <w:rPr>
        <w:rFonts w:ascii="Arial" w:eastAsia="Arial" w:hAnsi="Arial" w:cs="Arial" w:hint="default"/>
        <w:spacing w:val="-4"/>
        <w:w w:val="100"/>
        <w:sz w:val="24"/>
        <w:szCs w:val="24"/>
        <w:lang w:val="en-US" w:eastAsia="en-US" w:bidi="en-US"/>
      </w:rPr>
    </w:lvl>
    <w:lvl w:ilvl="1" w:tplc="AD6456A2">
      <w:numFmt w:val="bullet"/>
      <w:lvlText w:val="•"/>
      <w:lvlJc w:val="left"/>
      <w:pPr>
        <w:ind w:left="1920" w:hanging="360"/>
      </w:pPr>
      <w:rPr>
        <w:rFonts w:hint="default"/>
        <w:lang w:val="en-US" w:eastAsia="en-US" w:bidi="en-US"/>
      </w:rPr>
    </w:lvl>
    <w:lvl w:ilvl="2" w:tplc="0512FDE2">
      <w:numFmt w:val="bullet"/>
      <w:lvlText w:val="•"/>
      <w:lvlJc w:val="left"/>
      <w:pPr>
        <w:ind w:left="2775" w:hanging="360"/>
      </w:pPr>
      <w:rPr>
        <w:rFonts w:hint="default"/>
        <w:lang w:val="en-US" w:eastAsia="en-US" w:bidi="en-US"/>
      </w:rPr>
    </w:lvl>
    <w:lvl w:ilvl="3" w:tplc="4E880788">
      <w:numFmt w:val="bullet"/>
      <w:lvlText w:val="•"/>
      <w:lvlJc w:val="left"/>
      <w:pPr>
        <w:ind w:left="3631" w:hanging="360"/>
      </w:pPr>
      <w:rPr>
        <w:rFonts w:hint="default"/>
        <w:lang w:val="en-US" w:eastAsia="en-US" w:bidi="en-US"/>
      </w:rPr>
    </w:lvl>
    <w:lvl w:ilvl="4" w:tplc="5C82450A">
      <w:numFmt w:val="bullet"/>
      <w:lvlText w:val="•"/>
      <w:lvlJc w:val="left"/>
      <w:pPr>
        <w:ind w:left="4486" w:hanging="360"/>
      </w:pPr>
      <w:rPr>
        <w:rFonts w:hint="default"/>
        <w:lang w:val="en-US" w:eastAsia="en-US" w:bidi="en-US"/>
      </w:rPr>
    </w:lvl>
    <w:lvl w:ilvl="5" w:tplc="17B02EFE">
      <w:numFmt w:val="bullet"/>
      <w:lvlText w:val="•"/>
      <w:lvlJc w:val="left"/>
      <w:pPr>
        <w:ind w:left="5342" w:hanging="360"/>
      </w:pPr>
      <w:rPr>
        <w:rFonts w:hint="default"/>
        <w:lang w:val="en-US" w:eastAsia="en-US" w:bidi="en-US"/>
      </w:rPr>
    </w:lvl>
    <w:lvl w:ilvl="6" w:tplc="15BE951C">
      <w:numFmt w:val="bullet"/>
      <w:lvlText w:val="•"/>
      <w:lvlJc w:val="left"/>
      <w:pPr>
        <w:ind w:left="6197" w:hanging="360"/>
      </w:pPr>
      <w:rPr>
        <w:rFonts w:hint="default"/>
        <w:lang w:val="en-US" w:eastAsia="en-US" w:bidi="en-US"/>
      </w:rPr>
    </w:lvl>
    <w:lvl w:ilvl="7" w:tplc="F3129E6E">
      <w:numFmt w:val="bullet"/>
      <w:lvlText w:val="•"/>
      <w:lvlJc w:val="left"/>
      <w:pPr>
        <w:ind w:left="7053" w:hanging="360"/>
      </w:pPr>
      <w:rPr>
        <w:rFonts w:hint="default"/>
        <w:lang w:val="en-US" w:eastAsia="en-US" w:bidi="en-US"/>
      </w:rPr>
    </w:lvl>
    <w:lvl w:ilvl="8" w:tplc="69EAB3A0">
      <w:numFmt w:val="bullet"/>
      <w:lvlText w:val="•"/>
      <w:lvlJc w:val="left"/>
      <w:pPr>
        <w:ind w:left="7908" w:hanging="360"/>
      </w:pPr>
      <w:rPr>
        <w:rFonts w:hint="default"/>
        <w:lang w:val="en-US" w:eastAsia="en-US" w:bidi="en-US"/>
      </w:rPr>
    </w:lvl>
  </w:abstractNum>
  <w:abstractNum w:abstractNumId="53" w15:restartNumberingAfterBreak="0">
    <w:nsid w:val="7BB47C78"/>
    <w:multiLevelType w:val="hybridMultilevel"/>
    <w:tmpl w:val="D10EA89C"/>
    <w:lvl w:ilvl="0" w:tplc="0409000F">
      <w:start w:val="1"/>
      <w:numFmt w:val="decimal"/>
      <w:lvlText w:val="%1."/>
      <w:lvlJc w:val="left"/>
      <w:pPr>
        <w:ind w:left="1199" w:hanging="360"/>
      </w:p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54" w15:restartNumberingAfterBreak="0">
    <w:nsid w:val="7CE95B15"/>
    <w:multiLevelType w:val="hybridMultilevel"/>
    <w:tmpl w:val="13921902"/>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num w:numId="1" w16cid:durableId="306740635">
    <w:abstractNumId w:val="39"/>
  </w:num>
  <w:num w:numId="2" w16cid:durableId="276300132">
    <w:abstractNumId w:val="52"/>
  </w:num>
  <w:num w:numId="3" w16cid:durableId="831333392">
    <w:abstractNumId w:val="19"/>
  </w:num>
  <w:num w:numId="4" w16cid:durableId="543492150">
    <w:abstractNumId w:val="26"/>
  </w:num>
  <w:num w:numId="5" w16cid:durableId="2088263741">
    <w:abstractNumId w:val="40"/>
  </w:num>
  <w:num w:numId="6" w16cid:durableId="1299723599">
    <w:abstractNumId w:val="50"/>
  </w:num>
  <w:num w:numId="7" w16cid:durableId="1497646655">
    <w:abstractNumId w:val="32"/>
  </w:num>
  <w:num w:numId="8" w16cid:durableId="633948994">
    <w:abstractNumId w:val="42"/>
  </w:num>
  <w:num w:numId="9" w16cid:durableId="1600676870">
    <w:abstractNumId w:val="21"/>
  </w:num>
  <w:num w:numId="10" w16cid:durableId="1109276308">
    <w:abstractNumId w:val="49"/>
  </w:num>
  <w:num w:numId="11" w16cid:durableId="1381594125">
    <w:abstractNumId w:val="7"/>
  </w:num>
  <w:num w:numId="12" w16cid:durableId="371343680">
    <w:abstractNumId w:val="4"/>
  </w:num>
  <w:num w:numId="13" w16cid:durableId="536893842">
    <w:abstractNumId w:val="47"/>
  </w:num>
  <w:num w:numId="14" w16cid:durableId="1416168253">
    <w:abstractNumId w:val="48"/>
  </w:num>
  <w:num w:numId="15" w16cid:durableId="651445354">
    <w:abstractNumId w:val="11"/>
  </w:num>
  <w:num w:numId="16" w16cid:durableId="1796562118">
    <w:abstractNumId w:val="51"/>
  </w:num>
  <w:num w:numId="17" w16cid:durableId="885333011">
    <w:abstractNumId w:val="44"/>
  </w:num>
  <w:num w:numId="18" w16cid:durableId="1555459324">
    <w:abstractNumId w:val="30"/>
  </w:num>
  <w:num w:numId="19" w16cid:durableId="1768184990">
    <w:abstractNumId w:val="46"/>
  </w:num>
  <w:num w:numId="20" w16cid:durableId="1407998209">
    <w:abstractNumId w:val="34"/>
  </w:num>
  <w:num w:numId="21" w16cid:durableId="1872645647">
    <w:abstractNumId w:val="17"/>
  </w:num>
  <w:num w:numId="22" w16cid:durableId="291521448">
    <w:abstractNumId w:val="3"/>
  </w:num>
  <w:num w:numId="23" w16cid:durableId="1946380952">
    <w:abstractNumId w:val="33"/>
  </w:num>
  <w:num w:numId="24" w16cid:durableId="1808619370">
    <w:abstractNumId w:val="8"/>
  </w:num>
  <w:num w:numId="25" w16cid:durableId="681125332">
    <w:abstractNumId w:val="27"/>
  </w:num>
  <w:num w:numId="26" w16cid:durableId="288512045">
    <w:abstractNumId w:val="6"/>
  </w:num>
  <w:num w:numId="27" w16cid:durableId="84158274">
    <w:abstractNumId w:val="28"/>
  </w:num>
  <w:num w:numId="28" w16cid:durableId="343285487">
    <w:abstractNumId w:val="1"/>
  </w:num>
  <w:num w:numId="29" w16cid:durableId="385103333">
    <w:abstractNumId w:val="45"/>
  </w:num>
  <w:num w:numId="30" w16cid:durableId="295452849">
    <w:abstractNumId w:val="41"/>
  </w:num>
  <w:num w:numId="31" w16cid:durableId="482157280">
    <w:abstractNumId w:val="9"/>
  </w:num>
  <w:num w:numId="32" w16cid:durableId="529953339">
    <w:abstractNumId w:val="16"/>
  </w:num>
  <w:num w:numId="33" w16cid:durableId="979770688">
    <w:abstractNumId w:val="20"/>
  </w:num>
  <w:num w:numId="34" w16cid:durableId="1967929325">
    <w:abstractNumId w:val="24"/>
  </w:num>
  <w:num w:numId="35" w16cid:durableId="52890587">
    <w:abstractNumId w:val="0"/>
  </w:num>
  <w:num w:numId="36" w16cid:durableId="1560434150">
    <w:abstractNumId w:val="38"/>
  </w:num>
  <w:num w:numId="37" w16cid:durableId="1951743423">
    <w:abstractNumId w:val="43"/>
  </w:num>
  <w:num w:numId="38" w16cid:durableId="1945309093">
    <w:abstractNumId w:val="22"/>
  </w:num>
  <w:num w:numId="39" w16cid:durableId="504633354">
    <w:abstractNumId w:val="14"/>
  </w:num>
  <w:num w:numId="40" w16cid:durableId="1081484265">
    <w:abstractNumId w:val="2"/>
  </w:num>
  <w:num w:numId="41" w16cid:durableId="539241188">
    <w:abstractNumId w:val="23"/>
  </w:num>
  <w:num w:numId="42" w16cid:durableId="808982827">
    <w:abstractNumId w:val="31"/>
  </w:num>
  <w:num w:numId="43" w16cid:durableId="688527114">
    <w:abstractNumId w:val="12"/>
  </w:num>
  <w:num w:numId="44" w16cid:durableId="1607157636">
    <w:abstractNumId w:val="29"/>
  </w:num>
  <w:num w:numId="45" w16cid:durableId="1774857194">
    <w:abstractNumId w:val="37"/>
  </w:num>
  <w:num w:numId="46" w16cid:durableId="1651901251">
    <w:abstractNumId w:val="36"/>
  </w:num>
  <w:num w:numId="47" w16cid:durableId="55209791">
    <w:abstractNumId w:val="5"/>
  </w:num>
  <w:num w:numId="48" w16cid:durableId="1830291003">
    <w:abstractNumId w:val="15"/>
  </w:num>
  <w:num w:numId="49" w16cid:durableId="1941252098">
    <w:abstractNumId w:val="54"/>
  </w:num>
  <w:num w:numId="50" w16cid:durableId="1719938612">
    <w:abstractNumId w:val="18"/>
  </w:num>
  <w:num w:numId="51" w16cid:durableId="979193174">
    <w:abstractNumId w:val="10"/>
  </w:num>
  <w:num w:numId="52" w16cid:durableId="1525552375">
    <w:abstractNumId w:val="53"/>
  </w:num>
  <w:num w:numId="53" w16cid:durableId="201721504">
    <w:abstractNumId w:val="35"/>
  </w:num>
  <w:num w:numId="54" w16cid:durableId="694623181">
    <w:abstractNumId w:val="25"/>
  </w:num>
  <w:num w:numId="55" w16cid:durableId="9017951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5D"/>
    <w:rsid w:val="0003272D"/>
    <w:rsid w:val="000522AA"/>
    <w:rsid w:val="000917C8"/>
    <w:rsid w:val="000B6844"/>
    <w:rsid w:val="00101536"/>
    <w:rsid w:val="001243E2"/>
    <w:rsid w:val="001471BD"/>
    <w:rsid w:val="00170AA6"/>
    <w:rsid w:val="001B66C6"/>
    <w:rsid w:val="001D18BB"/>
    <w:rsid w:val="0020415D"/>
    <w:rsid w:val="00231EB5"/>
    <w:rsid w:val="00232598"/>
    <w:rsid w:val="00234F26"/>
    <w:rsid w:val="00296CB7"/>
    <w:rsid w:val="002A7D60"/>
    <w:rsid w:val="0030319D"/>
    <w:rsid w:val="00311591"/>
    <w:rsid w:val="00324883"/>
    <w:rsid w:val="0034639A"/>
    <w:rsid w:val="003A45E9"/>
    <w:rsid w:val="003A4938"/>
    <w:rsid w:val="003E172D"/>
    <w:rsid w:val="00405229"/>
    <w:rsid w:val="004115D9"/>
    <w:rsid w:val="00491FA0"/>
    <w:rsid w:val="004A0379"/>
    <w:rsid w:val="004B2555"/>
    <w:rsid w:val="004C24E4"/>
    <w:rsid w:val="004F53D9"/>
    <w:rsid w:val="00505795"/>
    <w:rsid w:val="005156A0"/>
    <w:rsid w:val="0053653D"/>
    <w:rsid w:val="005954CA"/>
    <w:rsid w:val="005B366F"/>
    <w:rsid w:val="005D4DBA"/>
    <w:rsid w:val="005D51C7"/>
    <w:rsid w:val="00640331"/>
    <w:rsid w:val="00641EF3"/>
    <w:rsid w:val="00653F77"/>
    <w:rsid w:val="006816FD"/>
    <w:rsid w:val="00707D59"/>
    <w:rsid w:val="00732AAB"/>
    <w:rsid w:val="007466D4"/>
    <w:rsid w:val="0076229F"/>
    <w:rsid w:val="007673E4"/>
    <w:rsid w:val="00792333"/>
    <w:rsid w:val="007A0A9E"/>
    <w:rsid w:val="007A3E27"/>
    <w:rsid w:val="007E0D09"/>
    <w:rsid w:val="00822742"/>
    <w:rsid w:val="00852357"/>
    <w:rsid w:val="00855D71"/>
    <w:rsid w:val="00867AAB"/>
    <w:rsid w:val="00892375"/>
    <w:rsid w:val="00895FF0"/>
    <w:rsid w:val="008B681F"/>
    <w:rsid w:val="008C1EF3"/>
    <w:rsid w:val="008D01B9"/>
    <w:rsid w:val="008D15A4"/>
    <w:rsid w:val="008F06C6"/>
    <w:rsid w:val="008F729D"/>
    <w:rsid w:val="00922602"/>
    <w:rsid w:val="00960EF9"/>
    <w:rsid w:val="009705BD"/>
    <w:rsid w:val="0098696E"/>
    <w:rsid w:val="009A02EF"/>
    <w:rsid w:val="009D55C0"/>
    <w:rsid w:val="009E105A"/>
    <w:rsid w:val="00A25145"/>
    <w:rsid w:val="00A36282"/>
    <w:rsid w:val="00A420A2"/>
    <w:rsid w:val="00A67DF8"/>
    <w:rsid w:val="00A72B0D"/>
    <w:rsid w:val="00AB111F"/>
    <w:rsid w:val="00AC7E9A"/>
    <w:rsid w:val="00AF7024"/>
    <w:rsid w:val="00B07174"/>
    <w:rsid w:val="00B1388C"/>
    <w:rsid w:val="00B6165E"/>
    <w:rsid w:val="00B80E43"/>
    <w:rsid w:val="00B83575"/>
    <w:rsid w:val="00BA6600"/>
    <w:rsid w:val="00BA7016"/>
    <w:rsid w:val="00BB2364"/>
    <w:rsid w:val="00C26DA2"/>
    <w:rsid w:val="00C33ED7"/>
    <w:rsid w:val="00C40F7A"/>
    <w:rsid w:val="00C56E97"/>
    <w:rsid w:val="00C65886"/>
    <w:rsid w:val="00CC1985"/>
    <w:rsid w:val="00CD1638"/>
    <w:rsid w:val="00CD5A39"/>
    <w:rsid w:val="00CE34B2"/>
    <w:rsid w:val="00CE3D97"/>
    <w:rsid w:val="00CE3FFA"/>
    <w:rsid w:val="00D006A4"/>
    <w:rsid w:val="00D5277F"/>
    <w:rsid w:val="00D528A1"/>
    <w:rsid w:val="00D53AA9"/>
    <w:rsid w:val="00D81ABC"/>
    <w:rsid w:val="00D876BE"/>
    <w:rsid w:val="00D93F6A"/>
    <w:rsid w:val="00DB3286"/>
    <w:rsid w:val="00DF6528"/>
    <w:rsid w:val="00E42BCD"/>
    <w:rsid w:val="00E5673A"/>
    <w:rsid w:val="00E5787B"/>
    <w:rsid w:val="00E86751"/>
    <w:rsid w:val="00EA5936"/>
    <w:rsid w:val="00EB7FC3"/>
    <w:rsid w:val="00F22314"/>
    <w:rsid w:val="00F32D27"/>
    <w:rsid w:val="00F40746"/>
    <w:rsid w:val="00F52D48"/>
    <w:rsid w:val="00F82D56"/>
    <w:rsid w:val="00F83A8C"/>
    <w:rsid w:val="01627170"/>
    <w:rsid w:val="02884AD6"/>
    <w:rsid w:val="1111709E"/>
    <w:rsid w:val="18928A0D"/>
    <w:rsid w:val="1B17D2F6"/>
    <w:rsid w:val="1F9BE619"/>
    <w:rsid w:val="1FC80422"/>
    <w:rsid w:val="1FDDEF26"/>
    <w:rsid w:val="230C7F05"/>
    <w:rsid w:val="234F92E6"/>
    <w:rsid w:val="25CD0057"/>
    <w:rsid w:val="2B5D9A23"/>
    <w:rsid w:val="30CC8D0F"/>
    <w:rsid w:val="322D2507"/>
    <w:rsid w:val="3344FBD7"/>
    <w:rsid w:val="39E1C7BD"/>
    <w:rsid w:val="3A4DF9B7"/>
    <w:rsid w:val="3C1B45F1"/>
    <w:rsid w:val="3E2CDE99"/>
    <w:rsid w:val="3ED7C4B9"/>
    <w:rsid w:val="459A3813"/>
    <w:rsid w:val="45EDC3F8"/>
    <w:rsid w:val="4674DE3C"/>
    <w:rsid w:val="4766BA04"/>
    <w:rsid w:val="485F04EB"/>
    <w:rsid w:val="4B67D0B0"/>
    <w:rsid w:val="4C0AF088"/>
    <w:rsid w:val="4E9FCB81"/>
    <w:rsid w:val="55DF152F"/>
    <w:rsid w:val="58A092A0"/>
    <w:rsid w:val="59210AF4"/>
    <w:rsid w:val="64821A94"/>
    <w:rsid w:val="6F84DA0D"/>
    <w:rsid w:val="6FE4C9FD"/>
    <w:rsid w:val="71686E20"/>
    <w:rsid w:val="74637B8F"/>
    <w:rsid w:val="748B1C3C"/>
    <w:rsid w:val="78952DA0"/>
    <w:rsid w:val="7C67C446"/>
    <w:rsid w:val="7FC78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4CFCD"/>
  <w15:docId w15:val="{74833625-0A10-472D-9613-69F711991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911" w:hanging="432"/>
      <w:outlineLvl w:val="0"/>
    </w:pPr>
    <w:rPr>
      <w:b/>
      <w:bCs/>
      <w:sz w:val="28"/>
      <w:szCs w:val="28"/>
      <w:u w:val="single" w:color="000000"/>
    </w:rPr>
  </w:style>
  <w:style w:type="paragraph" w:styleId="Heading2">
    <w:name w:val="heading 2"/>
    <w:basedOn w:val="Normal"/>
    <w:uiPriority w:val="9"/>
    <w:unhideWhenUsed/>
    <w:qFormat/>
    <w:pPr>
      <w:ind w:left="47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7"/>
      <w:ind w:left="480" w:hanging="370"/>
    </w:pPr>
    <w:rPr>
      <w:b/>
      <w:bCs/>
      <w:sz w:val="24"/>
      <w:szCs w:val="24"/>
    </w:rPr>
  </w:style>
  <w:style w:type="paragraph" w:styleId="TOC2">
    <w:name w:val="toc 2"/>
    <w:basedOn w:val="Normal"/>
    <w:uiPriority w:val="39"/>
    <w:qFormat/>
    <w:pPr>
      <w:spacing w:before="10"/>
      <w:ind w:left="720" w:hanging="370"/>
    </w:pPr>
    <w:rPr>
      <w:sz w:val="19"/>
      <w:szCs w:val="19"/>
    </w:rPr>
  </w:style>
  <w:style w:type="paragraph" w:styleId="TOC3">
    <w:name w:val="toc 3"/>
    <w:basedOn w:val="Normal"/>
    <w:uiPriority w:val="1"/>
    <w:qFormat/>
    <w:pPr>
      <w:spacing w:before="7"/>
      <w:ind w:left="720" w:hanging="370"/>
    </w:pPr>
    <w:rPr>
      <w:b/>
      <w:bCs/>
      <w:i/>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85" w:hanging="360"/>
    </w:pPr>
  </w:style>
  <w:style w:type="paragraph" w:customStyle="1" w:styleId="TableParagraph">
    <w:name w:val="Table Paragraph"/>
    <w:basedOn w:val="Normal"/>
    <w:uiPriority w:val="1"/>
    <w:qFormat/>
  </w:style>
  <w:style w:type="paragraph" w:styleId="Revision">
    <w:name w:val="Revision"/>
    <w:hidden/>
    <w:uiPriority w:val="99"/>
    <w:semiHidden/>
    <w:rsid w:val="00F52D48"/>
    <w:pPr>
      <w:widowControl/>
      <w:autoSpaceDE/>
      <w:autoSpaceDN/>
    </w:pPr>
    <w:rPr>
      <w:rFonts w:ascii="Times New Roman" w:eastAsia="Times New Roman" w:hAnsi="Times New Roman" w:cs="Times New Roman"/>
      <w:lang w:bidi="en-US"/>
    </w:r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F65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528"/>
    <w:rPr>
      <w:rFonts w:ascii="Segoe UI" w:eastAsia="Times New Roman" w:hAnsi="Segoe UI" w:cs="Segoe UI"/>
      <w:sz w:val="18"/>
      <w:szCs w:val="18"/>
      <w:lang w:bidi="en-US"/>
    </w:rPr>
  </w:style>
  <w:style w:type="paragraph" w:styleId="CommentSubject">
    <w:name w:val="annotation subject"/>
    <w:basedOn w:val="CommentText"/>
    <w:next w:val="CommentText"/>
    <w:link w:val="CommentSubjectChar"/>
    <w:uiPriority w:val="99"/>
    <w:semiHidden/>
    <w:unhideWhenUsed/>
    <w:rsid w:val="009A02EF"/>
    <w:rPr>
      <w:b/>
      <w:bCs/>
    </w:rPr>
  </w:style>
  <w:style w:type="character" w:customStyle="1" w:styleId="CommentSubjectChar">
    <w:name w:val="Comment Subject Char"/>
    <w:basedOn w:val="CommentTextChar"/>
    <w:link w:val="CommentSubject"/>
    <w:uiPriority w:val="99"/>
    <w:semiHidden/>
    <w:rsid w:val="009A02EF"/>
    <w:rPr>
      <w:rFonts w:ascii="Times New Roman" w:eastAsia="Times New Roman" w:hAnsi="Times New Roman" w:cs="Times New Roman"/>
      <w:b/>
      <w:bCs/>
      <w:sz w:val="20"/>
      <w:szCs w:val="20"/>
      <w:lang w:bidi="en-US"/>
    </w:rPr>
  </w:style>
  <w:style w:type="character" w:styleId="UnresolvedMention">
    <w:name w:val="Unresolved Mention"/>
    <w:basedOn w:val="DefaultParagraphFont"/>
    <w:uiPriority w:val="99"/>
    <w:semiHidden/>
    <w:unhideWhenUsed/>
    <w:rsid w:val="00E86751"/>
    <w:rPr>
      <w:color w:val="605E5C"/>
      <w:shd w:val="clear" w:color="auto" w:fill="E1DFDD"/>
    </w:rPr>
  </w:style>
  <w:style w:type="character" w:styleId="FollowedHyperlink">
    <w:name w:val="FollowedHyperlink"/>
    <w:basedOn w:val="DefaultParagraphFont"/>
    <w:uiPriority w:val="99"/>
    <w:semiHidden/>
    <w:unhideWhenUsed/>
    <w:rsid w:val="000B6844"/>
    <w:rPr>
      <w:color w:val="800080" w:themeColor="followedHyperlink"/>
      <w:u w:val="single"/>
    </w:rPr>
  </w:style>
  <w:style w:type="paragraph" w:styleId="Header">
    <w:name w:val="header"/>
    <w:basedOn w:val="Normal"/>
    <w:link w:val="HeaderChar"/>
    <w:uiPriority w:val="99"/>
    <w:unhideWhenUsed/>
    <w:rsid w:val="00405229"/>
    <w:pPr>
      <w:tabs>
        <w:tab w:val="center" w:pos="4680"/>
        <w:tab w:val="right" w:pos="9360"/>
      </w:tabs>
    </w:pPr>
  </w:style>
  <w:style w:type="character" w:customStyle="1" w:styleId="HeaderChar">
    <w:name w:val="Header Char"/>
    <w:basedOn w:val="DefaultParagraphFont"/>
    <w:link w:val="Header"/>
    <w:uiPriority w:val="99"/>
    <w:rsid w:val="00405229"/>
    <w:rPr>
      <w:rFonts w:ascii="Times New Roman" w:eastAsia="Times New Roman" w:hAnsi="Times New Roman" w:cs="Times New Roman"/>
      <w:lang w:bidi="en-US"/>
    </w:rPr>
  </w:style>
  <w:style w:type="paragraph" w:styleId="Footer">
    <w:name w:val="footer"/>
    <w:basedOn w:val="Normal"/>
    <w:link w:val="FooterChar"/>
    <w:uiPriority w:val="99"/>
    <w:unhideWhenUsed/>
    <w:rsid w:val="00405229"/>
    <w:pPr>
      <w:tabs>
        <w:tab w:val="center" w:pos="4680"/>
        <w:tab w:val="right" w:pos="9360"/>
      </w:tabs>
    </w:pPr>
  </w:style>
  <w:style w:type="character" w:customStyle="1" w:styleId="FooterChar">
    <w:name w:val="Footer Char"/>
    <w:basedOn w:val="DefaultParagraphFont"/>
    <w:link w:val="Footer"/>
    <w:uiPriority w:val="99"/>
    <w:rsid w:val="00405229"/>
    <w:rPr>
      <w:rFonts w:ascii="Times New Roman" w:eastAsia="Times New Roman" w:hAnsi="Times New Roman" w:cs="Times New Roman"/>
      <w:lang w:bidi="en-US"/>
    </w:rPr>
  </w:style>
  <w:style w:type="paragraph" w:styleId="TOCHeading">
    <w:name w:val="TOC Heading"/>
    <w:basedOn w:val="Heading1"/>
    <w:next w:val="Normal"/>
    <w:uiPriority w:val="39"/>
    <w:unhideWhenUsed/>
    <w:qFormat/>
    <w:rsid w:val="001471BD"/>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u w:val="non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Cammi%20Thornton\Box\ORIC\Website%20and%20Current%20Forms\RSC\Regulations_Laws\Mississippi%20Regulations.pdf" TargetMode="External"/><Relationship Id="rId18" Type="http://schemas.openxmlformats.org/officeDocument/2006/relationships/hyperlink" Target="file:///C:\Users\Cammi%20Thornton\Box\ORIC\Website%20and%20Current%20Forms\RSC\Procedures\RSC%20SOP_2025.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C:\Users\Cammi%20Thornton\Box\ORIC\Website%20and%20Current%20Forms\RSC\Regulations_Laws\Mississippi%20Regulations.pdf" TargetMode="External"/><Relationship Id="rId17" Type="http://schemas.openxmlformats.org/officeDocument/2006/relationships/hyperlink" Target="file:///C:\Users\Cammi%20Thornton\Box\ORIC\Website%20and%20Current%20Forms\RSC\Procedures\RSC%20SOP_2025.docx" TargetMode="External"/><Relationship Id="rId2" Type="http://schemas.openxmlformats.org/officeDocument/2006/relationships/numbering" Target="numbering.xml"/><Relationship Id="rId16" Type="http://schemas.openxmlformats.org/officeDocument/2006/relationships/hyperlink" Target="file:///C:\Users\Cammi%20Thornton\Box\ORIC\Website%20and%20Current%20Forms\RSC\Regulations_Laws\Mississippi%20Regulation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martsheet.com/b/form/b5c98f28fc264d71a57c715fd7b28144" TargetMode="External"/><Relationship Id="rId5" Type="http://schemas.openxmlformats.org/officeDocument/2006/relationships/webSettings" Target="webSettings.xml"/><Relationship Id="rId15" Type="http://schemas.openxmlformats.org/officeDocument/2006/relationships/hyperlink" Target="http://www.ehs.msstate.edu/files/2021-07/MSDH%20Regs%20for%20Control%20of%20Radiation%20in%20MS.pdf" TargetMode="External"/><Relationship Id="rId10" Type="http://schemas.openxmlformats.org/officeDocument/2006/relationships/hyperlink" Target="https://app.smartsheet.com/b/form/b5c98f28fc264d71a57c715fd7b2814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Cammi%20Thornton\Box\ORIC\Website%20and%20Current%20Forms\RSC\Regulations_Laws\Mississippi%20Regulatio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F3207-839E-41B2-952E-984043D96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3131</Words>
  <Characters>17853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Microsoft Word - Radiation Safety Manual 2018.docx</vt:lpstr>
    </vt:vector>
  </TitlesOfParts>
  <Company/>
  <LinksUpToDate>false</LinksUpToDate>
  <CharactersWithSpaces>20943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Radiation Safety Manual 2018.docx</dc:title>
  <dc:creator>movitz</dc:creator>
  <cp:lastModifiedBy>Cammi Eileen Thornton</cp:lastModifiedBy>
  <cp:revision>2</cp:revision>
  <dcterms:created xsi:type="dcterms:W3CDTF">2025-03-04T15:25:00Z</dcterms:created>
  <dcterms:modified xsi:type="dcterms:W3CDTF">2025-03-04T15:25:00Z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2022-11-02T00:00:00Z</vt:filetime>
  </property>
  <property fmtid="{D5CDD505-2E9C-101B-9397-08002B2CF9AE}" pid="3" name="Creator">
    <vt:lpwstr>Acrobat PDFMaker 20 for Word</vt:lpwstr>
  </property>
  <property fmtid="{D5CDD505-2E9C-101B-9397-08002B2CF9AE}" pid="4" name="LastSaved">
    <vt:filetime>2024-02-29T00:00:00Z</vt:filetime>
  </property>
</Properties>
</file>